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CB2B">
      <w:pPr>
        <w:pStyle w:val="13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赛风</w:t>
      </w:r>
      <w:r>
        <w:rPr>
          <w:sz w:val="18"/>
          <w:szCs w:val="18"/>
        </w:rPr>
        <w:t>赛纪承诺书</w:t>
      </w:r>
    </w:p>
    <w:p w14:paraId="1564EBBE">
      <w:pPr>
        <w:pStyle w:val="11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为加强大赛赛风赛纪工作的管理和监督，规范各球队参赛行为，确保赛事顺利进行，参赛代表队（领队）需签署本承诺书。</w:t>
      </w:r>
    </w:p>
    <w:p w14:paraId="5BB49790">
      <w:pPr>
        <w:pStyle w:val="11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各球队赛风赛纪工作的第一责任人是领队和主教练，在参加比赛过程中，承诺以下职责:</w:t>
      </w:r>
    </w:p>
    <w:p w14:paraId="3A2755DA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严格遵守国家法律法规，遵守国家体育总局和中国气排球协会有关规定，自觉维护体育竞赛的公平、公正，遵守赛事纪律，文明参赛。</w:t>
      </w:r>
    </w:p>
    <w:p w14:paraId="121568F6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加强赛风赛纪的宣传教育和管理，维护和弘扬公平竞赛的体育道德与精神，认真履行赛风赛纪责任人职责。</w:t>
      </w:r>
    </w:p>
    <w:p w14:paraId="5A6853E5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严格遵守2025首届东三省气排球大赛相关规定，运动员参赛资格真实有效，不弄虚作假。</w:t>
      </w:r>
    </w:p>
    <w:p w14:paraId="6F6770AC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高度重视参赛安全工作，加强对球队所有成员的安全教育，坚决遏制重大安全事故发生。</w:t>
      </w:r>
    </w:p>
    <w:p w14:paraId="6E5A79AE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配合赛事举办方营造积极健康的舆论环境，不发布和赛事有关的负面言论，维护赛事有序进行。</w:t>
      </w:r>
    </w:p>
    <w:p w14:paraId="1FFB0A83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在比赛期间杜绝出现以下行为:</w:t>
      </w:r>
    </w:p>
    <w:p w14:paraId="7CCF18A1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违反运动员参赛资格有关规定弄虚作假的:</w:t>
      </w:r>
    </w:p>
    <w:p w14:paraId="2FF0DEE9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违背体育道德进行消极比赛。</w:t>
      </w:r>
    </w:p>
    <w:p w14:paraId="46A46563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不服从裁判员判罚，指责、对抗、谩骂、攻击、投诉裁判员，干扰裁判员正常执裁，整个赛期干扰大会秩序，经组委会介入后仍有对抗行为。（组委会有权扣除保证金，禁赛一场），</w:t>
      </w:r>
    </w:p>
    <w:p w14:paraId="2BD27184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在比赛中违背体育精神和体育道德，使用小动作、坏动作、报复性动作，故意干扰影响他人正常参赛的（组委会有权扣除保证金、取消比赛资格）。</w:t>
      </w:r>
    </w:p>
    <w:p w14:paraId="435993AB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故意拖延比赛时间，闹赛、罢赛、无故弃权、拒绝领奖，扰乱赛场秩序的;</w:t>
      </w:r>
    </w:p>
    <w:p w14:paraId="5E82E23B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辱骂对手、打架斗殴、故意伤人等;扣除全部保证金并取消比赛资格。</w:t>
      </w:r>
    </w:p>
    <w:p w14:paraId="5E2DECD7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组织、煽动观众滋事闹事、干扰比赛，发表涉及歧视言论及不实言论。</w:t>
      </w:r>
    </w:p>
    <w:p w14:paraId="430D3324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其他影响赛事形象和比赛正常进行的行为。</w:t>
      </w:r>
    </w:p>
    <w:p w14:paraId="17E47CD2">
      <w:pPr>
        <w:pStyle w:val="11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（备注：针对以上行为，组委会有权扣除保证金并取消比赛资格）</w:t>
      </w:r>
    </w:p>
    <w:p w14:paraId="169E44F4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球队及参赛球员须充分了解气排球比赛具有的潜在的风险，以及可能由此导致的受伤和事故。确保本队球员的身体健康，没有不适合气排球运动的疾病，可以正常参加比赛，球队和参赛队员自行承担因此产生的责任和后果。</w:t>
      </w:r>
    </w:p>
    <w:p w14:paraId="25B95229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对赛事中发生的不可预见的问题和纠纷,本着维护大局和整体利益出发与组委会友好协商解决。</w:t>
      </w:r>
    </w:p>
    <w:p w14:paraId="3E5B24AE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:bdr w:val="none" w:sz="0" w:space="0"/>
        </w:rPr>
      </w:pPr>
      <w:r>
        <w:rPr>
          <w:color w:val="000000" w:themeColor="text1"/>
          <w:sz w:val="18"/>
          <w:szCs w:val="18"/>
        </w:rPr>
        <w:t>本责任书签字后生效。</w:t>
      </w:r>
      <w:r>
        <w:rPr>
          <w:color w:val="000000" w:themeColor="text1"/>
          <w:sz w:val="18"/>
          <w:szCs w:val="18"/>
        </w:rPr>
        <w:br w:type="textWrapping"/>
      </w:r>
    </w:p>
    <w:p w14:paraId="4F63A852">
      <w:pPr>
        <w:rPr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参赛球队名称：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领队签字：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   签字时间：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F9B64"/>
    <w:multiLevelType w:val="singleLevel"/>
    <w:tmpl w:val="F4FF9B64"/>
    <w:lvl w:ilvl="0" w:tentative="0">
      <w:start w:val="1"/>
      <w:numFmt w:val="chineseCounting"/>
      <w:suff w:val="nothing"/>
      <w:lvlText w:val="%1、"/>
      <w:lvlJc w:val="left"/>
      <w:pPr>
        <w:ind w:left="0" w:firstLine="480"/>
      </w:pPr>
      <w:rPr>
        <w:rFonts w:hint="eastAsia"/>
      </w:rPr>
    </w:lvl>
  </w:abstractNum>
  <w:abstractNum w:abstractNumId="1">
    <w:nsid w:val="FD620286"/>
    <w:multiLevelType w:val="singleLevel"/>
    <w:tmpl w:val="FD620286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FDBE1"/>
    <w:rsid w:val="7D2B7764"/>
    <w:rsid w:val="9FBFD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2025-09-23T09:01:00Z</dcterms:created>
  <dc:creator>猛哥转地球</dc:creator>
  <cp:lastModifiedBy>猛哥转地球</cp:lastModifiedBy>
  <dcterms:modified xsi:type="dcterms:W3CDTF">2025-09-23T09:06:17Z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846EDDAC31BE501575F1D168F1C7B3C6_41</vt:lpwstr>
  </property>
</Properties>
</file>