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6C0E2">
      <w:pPr>
        <w:pStyle w:val="14"/>
        <w:widowControl/>
      </w:pPr>
      <w:r>
        <w:t>2026</w:t>
      </w:r>
      <w:r>
        <w:t>沈阳市第三届群众“三大球”</w:t>
      </w:r>
      <w:r>
        <w:t>联</w:t>
      </w:r>
      <w:r>
        <w:t>赛</w:t>
      </w:r>
      <w:r>
        <w:br w:type="textWrapping"/>
      </w:r>
      <w:r>
        <w:t>篮球赛竞赛规程</w:t>
      </w:r>
    </w:p>
    <w:p w14:paraId="68815E4C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both"/>
        <w:rPr>
          <w:rFonts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 </w:t>
      </w:r>
    </w:p>
    <w:p w14:paraId="5D30961E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比赛项目与组别</w:t>
      </w:r>
    </w:p>
    <w:p w14:paraId="0C2D4BB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项目：五人制篮球赛</w:t>
      </w:r>
    </w:p>
    <w:p w14:paraId="0E762237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组别：成年男子组和女子组</w:t>
      </w:r>
    </w:p>
    <w:p w14:paraId="00CC1938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比赛时间</w:t>
      </w:r>
    </w:p>
    <w:p w14:paraId="03DBB5E5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  2026年9月12日、13日（具体时间以赛程为准）  </w:t>
      </w:r>
    </w:p>
    <w:p w14:paraId="2C0BD2DB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比赛地点</w:t>
      </w:r>
    </w:p>
    <w:p w14:paraId="10B11533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沈阳市沈河区南塔街道富民桥下街头篮球场</w:t>
      </w:r>
    </w:p>
    <w:p w14:paraId="1F244179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竞赛章程 </w:t>
      </w:r>
    </w:p>
    <w:p w14:paraId="7C84CE75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本次比赛招募男子组12支，女子组4支（如出现招募不满时则不予开赛）。</w:t>
      </w:r>
    </w:p>
    <w:p w14:paraId="155D12BA">
      <w:pPr>
        <w:pStyle w:val="3"/>
        <w:widowControl/>
      </w:pPr>
      <w:r>
        <w:t>男子组赛事分组设置</w:t>
      </w:r>
    </w:p>
    <w:p w14:paraId="05FE7621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本次篮球赛共分为A、B、C、D四个小组，每组3支队伍，分别为：A1、A2、A3；B1、B2、B3；C1、C2、C3；D1、D2、D3。赛事分为小组循环赛、四分之一决赛、半决赛、名次决赛（三四名、冠亚军决赛） 四个阶段。</w:t>
      </w:r>
    </w:p>
    <w:p w14:paraId="04A7E12B">
      <w:pPr>
        <w:pStyle w:val="3"/>
        <w:widowControl/>
      </w:pPr>
      <w:r>
        <w:t>完整赛程安排</w:t>
      </w:r>
    </w:p>
    <w:p w14:paraId="174FD0E1">
      <w:pPr>
        <w:pStyle w:val="11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/>
          <w:i w:val="0"/>
          <w:color w:val="333333"/>
          <w:bdr w:val="none" w:sz="0" w:space="0"/>
        </w:rPr>
      </w:pPr>
      <w:r>
        <w:rPr>
          <w:b/>
          <w:i w:val="0"/>
          <w:color w:val="333333"/>
          <w:bdr w:val="none" w:color="auto" w:sz="0" w:space="0"/>
        </w:rPr>
        <w:t>小组循环赛阶段</w:t>
      </w:r>
    </w:p>
    <w:p w14:paraId="29F5BF62">
      <w:pPr>
        <w:pStyle w:val="11"/>
        <w:widowControl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/>
          <w:i w:val="0"/>
          <w:color w:val="333333"/>
          <w:bdr w:val="none" w:sz="0" w:space="0"/>
        </w:rPr>
      </w:pPr>
      <w:r>
        <w:rPr>
          <w:b/>
          <w:i w:val="0"/>
          <w:color w:val="333333"/>
          <w:bdr w:val="none" w:color="auto" w:sz="0" w:space="0"/>
        </w:rPr>
        <w:t>小组赛赛程</w:t>
      </w:r>
    </w:p>
    <w:p w14:paraId="75EE3561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9月12日  </w:t>
      </w:r>
      <w:r>
        <w:rPr>
          <w:b/>
          <w:i w:val="0"/>
          <w:color w:val="000000"/>
          <w:bdr w:val="none" w:color="auto" w:sz="0" w:space="0"/>
        </w:rPr>
        <w:t>场地一</w:t>
      </w:r>
    </w:p>
    <w:p w14:paraId="76AF2D1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 09:30 A组第一轮 A1 VS A2</w:t>
      </w:r>
    </w:p>
    <w:p w14:paraId="446CA24D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场序2 11:00 B组第一轮 B1 VS B2</w:t>
      </w:r>
    </w:p>
    <w:p w14:paraId="63BC6DA6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场序3 13:00 C组第一轮 C1 VS C2</w:t>
      </w:r>
    </w:p>
    <w:p w14:paraId="0E190FD1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场序4 14:30 D组第一轮 D1 VS D2</w:t>
      </w:r>
    </w:p>
    <w:p w14:paraId="015C19D0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场序5 16:00 A组第二轮 A3 VS A1</w:t>
      </w:r>
    </w:p>
    <w:p w14:paraId="59C6FDCD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场序6 17:30 B组第二轮 B3 VS B1</w:t>
      </w:r>
    </w:p>
    <w:p w14:paraId="7551E1F6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b/>
          <w:i w:val="0"/>
          <w:color w:val="000000"/>
          <w:bdr w:val="none" w:color="auto" w:sz="0" w:space="0"/>
        </w:rPr>
        <w:t>场地二</w:t>
      </w:r>
    </w:p>
    <w:p w14:paraId="6F58475C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场序7 09:30 C组第二轮 C3 VS C1</w:t>
      </w:r>
    </w:p>
    <w:p w14:paraId="1A78B01C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场序8 11:00 D组第二轮 D3 VS D1</w:t>
      </w:r>
    </w:p>
    <w:p w14:paraId="708839C8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场序9 13:00 A组第三轮 A2 VS A3</w:t>
      </w:r>
    </w:p>
    <w:p w14:paraId="2B3AA9D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场序10 14:30 B组第三轮 B2 VS B3</w:t>
      </w:r>
    </w:p>
    <w:p w14:paraId="1D4DB81F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场序11 16:00 C组第三轮 C2 VS C3</w:t>
      </w:r>
    </w:p>
    <w:p w14:paraId="3DC970CC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场序12 17:30 D组第三轮 D2 VS D3</w:t>
      </w:r>
    </w:p>
    <w:p w14:paraId="73BDB767">
      <w:pPr>
        <w:pStyle w:val="11"/>
        <w:widowControl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/>
          <w:i w:val="0"/>
          <w:color w:val="333333"/>
          <w:bdr w:val="none" w:sz="0" w:space="0"/>
        </w:rPr>
      </w:pPr>
      <w:r>
        <w:rPr>
          <w:b/>
          <w:i w:val="0"/>
          <w:color w:val="333333"/>
          <w:bdr w:val="none" w:color="auto" w:sz="0" w:space="0"/>
        </w:rPr>
        <w:t>晋级规则</w:t>
      </w:r>
    </w:p>
    <w:p w14:paraId="70D98F1A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各小组完成三轮单循环比拼，按积分排名，每组取小组第一名晋级半决赛，并采用直接落位方式确定对阵。 </w:t>
      </w:r>
    </w:p>
    <w:p w14:paraId="481C9E99">
      <w:pPr>
        <w:pStyle w:val="3"/>
        <w:widowControl/>
        <w:numPr>
          <w:ilvl w:val="0"/>
          <w:numId w:val="2"/>
        </w:numPr>
        <w:topLinePunct w:val="0"/>
        <w:ind w:left="0" w:leftChars="0" w:firstLine="480" w:firstLineChars="0"/>
        <w:rPr>
          <w:b/>
          <w:bdr w:val="none" w:sz="0" w:space="0"/>
        </w:rPr>
      </w:pPr>
      <w:r>
        <w:t>半决赛阶段赛程</w:t>
      </w:r>
    </w:p>
    <w:p w14:paraId="320F0B33">
      <w:pPr>
        <w:pStyle w:val="4"/>
        <w:widowControl/>
        <w:numPr>
          <w:ilvl w:val="0"/>
          <w:numId w:val="4"/>
        </w:numPr>
        <w:topLinePunct w:val="0"/>
        <w:ind w:left="0" w:leftChars="0" w:firstLine="0" w:firstLineChars="0"/>
        <w:rPr>
          <w:b w:val="0"/>
          <w:bdr w:val="none" w:sz="0" w:space="0"/>
        </w:rPr>
      </w:pPr>
      <w:r>
        <w:t>半决赛 赛程 9月13日</w:t>
      </w:r>
    </w:p>
    <w:p w14:paraId="47B259AA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场序13 09:30 A组第一 VS B组第一</w:t>
      </w:r>
    </w:p>
    <w:p w14:paraId="0B9C980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场序14 20:00 C组第一 VS D组第一</w:t>
      </w:r>
    </w:p>
    <w:p w14:paraId="12465B56">
      <w:pPr>
        <w:pStyle w:val="4"/>
        <w:widowControl/>
        <w:numPr>
          <w:ilvl w:val="0"/>
          <w:numId w:val="4"/>
        </w:numPr>
        <w:topLinePunct w:val="0"/>
        <w:ind w:left="0" w:leftChars="0" w:firstLine="0" w:firstLineChars="0"/>
        <w:rPr>
          <w:b w:val="0"/>
          <w:bdr w:val="none" w:sz="0" w:space="0"/>
        </w:rPr>
      </w:pPr>
      <w:r>
        <w:t>晋级规则</w:t>
      </w:r>
    </w:p>
    <w:p w14:paraId="04E96B81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两场半决赛胜者进入冠军决赛，两场半决赛负者进入三四名决赛</w:t>
      </w:r>
    </w:p>
    <w:p w14:paraId="5BE1EC28">
      <w:pPr>
        <w:pStyle w:val="3"/>
        <w:widowControl/>
        <w:numPr>
          <w:ilvl w:val="0"/>
          <w:numId w:val="2"/>
        </w:numPr>
        <w:topLinePunct w:val="0"/>
        <w:ind w:left="0" w:leftChars="0" w:firstLine="480" w:firstLineChars="0"/>
        <w:rPr>
          <w:b/>
          <w:bdr w:val="none" w:sz="0" w:space="0"/>
        </w:rPr>
      </w:pPr>
      <w:r>
        <w:t>决赛阶段赛程  </w:t>
      </w:r>
    </w:p>
    <w:p w14:paraId="4B2824B9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9月13日</w:t>
      </w:r>
    </w:p>
    <w:p w14:paraId="435E81B1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场序15 17:30 三四名决赛：13负 VS 14负</w:t>
      </w:r>
    </w:p>
    <w:p w14:paraId="71915D4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场序16 19:00 冠亚军决赛：13胜 VS 14胜</w:t>
      </w:r>
    </w:p>
    <w:p w14:paraId="5ED51668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备注：女子组赛事规则同上。</w:t>
      </w:r>
    </w:p>
    <w:p w14:paraId="72693D41">
      <w:pPr>
        <w:pStyle w:val="3"/>
        <w:widowControl/>
        <w:numPr>
          <w:ilvl w:val="0"/>
          <w:numId w:val="2"/>
        </w:numPr>
        <w:topLinePunct w:val="0"/>
        <w:ind w:left="0" w:leftChars="0" w:firstLine="480" w:firstLineChars="0"/>
        <w:rPr>
          <w:b/>
          <w:bdr w:val="none" w:sz="0" w:space="0"/>
        </w:rPr>
      </w:pPr>
      <w:r>
        <w:t>赛事通用说明</w:t>
      </w:r>
    </w:p>
    <w:p w14:paraId="06ED2584">
      <w:pPr>
        <w:pStyle w:val="4"/>
        <w:widowControl/>
        <w:numPr>
          <w:numId w:val="0"/>
        </w:numPr>
        <w:topLinePunct w:val="0"/>
        <w:ind w:leftChars="0"/>
        <w:rPr>
          <w:b w:val="0"/>
          <w:bdr w:val="none" w:sz="0" w:space="0"/>
        </w:rPr>
      </w:pPr>
      <w:r>
        <w:rPr>
          <w:rFonts w:hint="eastAsia"/>
          <w:lang w:val="en-US" w:eastAsia="zh-CN"/>
        </w:rPr>
        <w:t xml:space="preserve">   1、</w:t>
      </w:r>
      <w:bookmarkStart w:id="0" w:name="_GoBack"/>
      <w:bookmarkEnd w:id="0"/>
      <w:r>
        <w:t>每场比赛区分主队、客队，赛程表格内左侧为主队，右侧为客队。</w:t>
      </w:r>
    </w:p>
    <w:p w14:paraId="60601555">
      <w:pPr>
        <w:pStyle w:val="4"/>
        <w:widowControl/>
        <w:rPr>
          <w:b w:val="0"/>
          <w:bdr w:val="none" w:sz="0" w:space="0"/>
        </w:rPr>
      </w:pPr>
      <w:r>
        <w:t>    2、 所有队伍需按照对应场序、规定时间提前到场检录热身，迟到按赛事纪律规则处理。</w:t>
      </w:r>
    </w:p>
    <w:p w14:paraId="18164416">
      <w:pPr>
        <w:pStyle w:val="4"/>
        <w:widowControl/>
      </w:pPr>
      <w:r>
        <w:t>    3、小组循环赛采用单循环制，每支队伍需完成2场小组赛；淘汰赛为单场决胜制，一场定晋级/名次。</w:t>
      </w:r>
    </w:p>
    <w:p w14:paraId="4C668961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全部赛事结束后，依据决赛结果决出赛事冠军、亚军、季军。</w:t>
      </w:r>
    </w:p>
    <w:p w14:paraId="232DDB6B">
      <w:pPr>
        <w:pStyle w:val="4"/>
        <w:widowControl/>
      </w:pPr>
      <w:r>
        <w:t>    4、竞赛规则及特殊规定</w:t>
      </w:r>
    </w:p>
    <w:p w14:paraId="4DFD3A80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采用中国篮协最新审定的《篮球规则》解释，及本赛事组委会稍作修改的篮球规则。</w:t>
      </w:r>
    </w:p>
    <w:p w14:paraId="754F5E72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采用4节×10分钟的比赛方式，前三节最后1分钟及第四节最后2分钟为净时，暂停停表。其他时间均为毛时；决胜期为2分钟净时；其中第1、2节和第3、4节中间休息5分钟；每节之间休息2分钟。</w:t>
      </w:r>
    </w:p>
    <w:p w14:paraId="039693B2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如一名队员已发生了5次犯规，则必须立即离开比赛；1次技术犯规或1次违体犯规，分别计算该队员和全队1次侵人犯规；如发生恶意报复动作和伤人动作，有身体接触则判为违体犯规，情节严重者将被夺权处理；没有身体接触则判为技术犯规。</w:t>
      </w:r>
    </w:p>
    <w:p w14:paraId="616FDEA7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一节中某队已发生了5次全队犯规时，该队处于全队犯规处罚状态。</w:t>
      </w:r>
    </w:p>
    <w:p w14:paraId="069592D2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对于不满裁判判罚而辱骂裁判者将被判罚技术犯规，情节严重者将被夺权处理。</w:t>
      </w:r>
    </w:p>
    <w:p w14:paraId="30863A0E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每队全场比赛可以申请5次暂停，每次暂停30秒，上半场2次、下半场3次，第四节最后2分钟内每队至多可申请2次暂停，决胜期中每队分别可申请1次暂停；本比赛不设场上队员可申请的“短暂停”。</w:t>
      </w:r>
    </w:p>
    <w:p w14:paraId="131CA8DB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直接被取消比赛资格或因2次违反体育道德、2次技术犯规、或1次违反体育道德加1次技术犯规而被取消比赛资格的球员，自动追加停赛1场。</w:t>
      </w:r>
    </w:p>
    <w:p w14:paraId="6F8FAC2B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报名事项及奖项</w:t>
      </w:r>
    </w:p>
    <w:p w14:paraId="669DF9A2">
      <w:pPr>
        <w:pStyle w:val="3"/>
        <w:widowControl/>
        <w:numPr>
          <w:ilvl w:val="0"/>
          <w:numId w:val="6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报名要求：</w:t>
      </w:r>
    </w:p>
    <w:p w14:paraId="75E64EEE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沈阳市城乡居民，年龄18-60周岁。</w:t>
      </w:r>
    </w:p>
    <w:p w14:paraId="7752555B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参赛队运动员为12人，领队、教练员各1人（可由运动员兼任）。</w:t>
      </w:r>
    </w:p>
    <w:p w14:paraId="01A2E0B1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参赛队员必须身体健康，具备参与运动项目的身体条件，提供区县（市）级以上医院出具的健康证明（含心电图）。</w:t>
      </w:r>
    </w:p>
    <w:p w14:paraId="19CB7445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所有参赛队员均只能代表一支球队参赛；报名表提交后，在整个赛程中均不得更改。</w:t>
      </w:r>
    </w:p>
    <w:p w14:paraId="21185926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报名免费，报名时需交纳参赛保证金500元，无弃赛和违纪情况，赛后一周内返还。</w:t>
      </w:r>
    </w:p>
    <w:p w14:paraId="68AFE2C8">
      <w:pPr>
        <w:pStyle w:val="3"/>
        <w:widowControl/>
        <w:numPr>
          <w:ilvl w:val="0"/>
          <w:numId w:val="6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具体事宜</w:t>
      </w:r>
    </w:p>
    <w:p w14:paraId="381CAEF6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报名联系电话：15840168668，报名额满为止。</w:t>
      </w:r>
    </w:p>
    <w:p w14:paraId="6D354DED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所有参赛队员必须签定“免责协议书”，且必须由参赛队员本人签字，不得代签，原件须在领队联席会时提交给组委会。</w:t>
      </w:r>
    </w:p>
    <w:p w14:paraId="07C8662A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资格审查：报名时须提供所有参赛队员的有效身份信息，二代居民身份证为主。</w:t>
      </w:r>
    </w:p>
    <w:p w14:paraId="59BFD281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比赛服装：须参赛队自行准备两套不同颜色队服，且印有企业名称，开闭幕式及比赛期间全队统一。</w:t>
      </w:r>
    </w:p>
    <w:p w14:paraId="0E5E6EA0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购买保险：大会为所有参赛运动员购买比赛期间的人身意外保险。各单位参赛运动员必须身体健康以及无重大疾病，或无不适应剧烈运动的体检指标。</w:t>
      </w:r>
    </w:p>
    <w:p w14:paraId="7071504F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录取名次及奖励办法：</w:t>
      </w:r>
    </w:p>
    <w:p w14:paraId="48E2C999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冠军：颁发奖牌和奖品</w:t>
      </w:r>
    </w:p>
    <w:p w14:paraId="56AE45B3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亚军：颁发奖牌和奖品</w:t>
      </w:r>
    </w:p>
    <w:p w14:paraId="124AE66C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季军：颁发奖牌和奖品</w:t>
      </w:r>
    </w:p>
    <w:p w14:paraId="1AE0D98F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体育道德风尚奖：颁发奖牌和奖品</w:t>
      </w:r>
    </w:p>
    <w:p w14:paraId="0E366DCF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最具人气奖：颁发奖牌和奖品</w:t>
      </w:r>
    </w:p>
    <w:p w14:paraId="7C937A4F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最佳风采奖：颁发奖牌和奖品</w:t>
      </w:r>
    </w:p>
    <w:p w14:paraId="515E00F9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纪律与弃权规定</w:t>
      </w:r>
    </w:p>
    <w:p w14:paraId="7759C823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 w:val="0"/>
          <w:color w:val="333333"/>
          <w:bdr w:val="none" w:sz="0" w:space="0"/>
        </w:rPr>
      </w:pPr>
      <w:r>
        <w:rPr>
          <w:b w:val="0"/>
          <w:i w:val="0"/>
          <w:color w:val="333333"/>
          <w:bdr w:val="none" w:color="auto" w:sz="0" w:space="0"/>
        </w:rPr>
        <w:t>1、 队伍无故缺席、迟到15分钟，判本场0:20弃权；累计弃权2场取消全部赛事成绩；       </w:t>
      </w:r>
    </w:p>
    <w:p w14:paraId="57D1F4FA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/>
          <w:color w:val="333333"/>
        </w:rPr>
      </w:pPr>
      <w:r>
        <w:rPr>
          <w:b w:val="0"/>
          <w:i w:val="0"/>
          <w:color w:val="333333"/>
          <w:bdr w:val="none" w:color="auto" w:sz="0" w:space="0"/>
        </w:rPr>
        <w:t>2、 赛场禁止恶意冲撞、拖延比赛、言语冲突，违规队伍扣除赛事积分，情节严重直接清退；</w:t>
      </w:r>
    </w:p>
    <w:p w14:paraId="14B5EB6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/>
          <w:color w:val="333333"/>
        </w:rPr>
      </w:pPr>
      <w:r>
        <w:rPr>
          <w:b w:val="0"/>
          <w:i w:val="0"/>
          <w:color w:val="333333"/>
          <w:bdr w:val="none" w:color="auto" w:sz="0" w:space="0"/>
        </w:rPr>
        <w:t>3、 严禁冒名顶替参赛，一经查实判当场比赛0-20负。 </w:t>
      </w:r>
    </w:p>
    <w:p w14:paraId="0BA18C82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安全与后勤</w:t>
      </w:r>
    </w:p>
    <w:p w14:paraId="5EF6C0CB">
      <w:pPr>
        <w:pStyle w:val="11"/>
        <w:widowControl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赛场配备急救药品，参赛队员运动损伤自行负责，赛前做好热身；</w:t>
      </w:r>
    </w:p>
    <w:p w14:paraId="16FF18F7">
      <w:pPr>
        <w:pStyle w:val="11"/>
        <w:widowControl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场内禁止追逐打闹、吸烟，爱护场地器材；</w:t>
      </w:r>
    </w:p>
    <w:p w14:paraId="0873FA88">
      <w:pPr>
        <w:pStyle w:val="11"/>
        <w:widowControl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各队伍自行保管随身物品，贵重物品丢失赛事方不承担赔偿责任。</w:t>
      </w:r>
    </w:p>
    <w:p w14:paraId="762588EE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赛事其他说明</w:t>
      </w:r>
    </w:p>
    <w:p w14:paraId="40C8CB7C">
      <w:pPr>
        <w:pStyle w:val="11"/>
        <w:widowControl/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本章程最终解释权归本次赛事组委会所有；</w:t>
      </w:r>
    </w:p>
    <w:p w14:paraId="4B070211">
      <w:pPr>
        <w:pStyle w:val="11"/>
        <w:widowControl/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未尽事宜，由组委会现场统一通知调整；</w:t>
      </w:r>
    </w:p>
    <w:p w14:paraId="5C8190CA">
      <w:pPr>
        <w:pStyle w:val="11"/>
        <w:widowControl/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所有参赛队伍报名即视为认可本章程全部条款。</w:t>
      </w:r>
    </w:p>
    <w:p w14:paraId="51437B1A">
      <w:pPr>
        <w:pStyle w:val="11"/>
        <w:widowControl/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333333"/>
          <w:bdr w:val="none" w:sz="0" w:space="0"/>
        </w:rPr>
      </w:pPr>
      <w:r>
        <w:rPr>
          <w:i w:val="0"/>
          <w:color w:val="333333"/>
          <w:bdr w:val="none" w:color="auto" w:sz="0" w:space="0"/>
        </w:rPr>
        <w:t>参赛队伍须要服从组委会安排。</w:t>
      </w:r>
    </w:p>
    <w:p w14:paraId="010B94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5C47C8"/>
    <w:multiLevelType w:val="singleLevel"/>
    <w:tmpl w:val="BF5C47C8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default"/>
      </w:rPr>
    </w:lvl>
  </w:abstractNum>
  <w:abstractNum w:abstractNumId="1">
    <w:nsid w:val="BF79ED26"/>
    <w:multiLevelType w:val="singleLevel"/>
    <w:tmpl w:val="BF79ED26"/>
    <w:lvl w:ilvl="0" w:tentative="0">
      <w:start w:val="1"/>
      <w:numFmt w:val="decimal"/>
      <w:suff w:val="nothing"/>
      <w:lvlText w:val="（%1）"/>
      <w:lvlJc w:val="left"/>
      <w:pPr>
        <w:ind w:left="0" w:firstLine="480"/>
      </w:pPr>
      <w:rPr>
        <w:rFonts w:hint="default"/>
      </w:rPr>
    </w:lvl>
  </w:abstractNum>
  <w:abstractNum w:abstractNumId="2">
    <w:nsid w:val="ECCE8A34"/>
    <w:multiLevelType w:val="singleLevel"/>
    <w:tmpl w:val="ECCE8A34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3">
    <w:nsid w:val="F3E71087"/>
    <w:multiLevelType w:val="singleLevel"/>
    <w:tmpl w:val="F3E71087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4">
    <w:nsid w:val="F6349AD4"/>
    <w:multiLevelType w:val="singleLevel"/>
    <w:tmpl w:val="F6349AD4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5">
    <w:nsid w:val="FEF6A8B3"/>
    <w:multiLevelType w:val="singleLevel"/>
    <w:tmpl w:val="FEF6A8B3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6">
    <w:nsid w:val="FFEC9576"/>
    <w:multiLevelType w:val="singleLevel"/>
    <w:tmpl w:val="FFEC9576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7">
    <w:nsid w:val="FFF59BB5"/>
    <w:multiLevelType w:val="singleLevel"/>
    <w:tmpl w:val="FFF59BB5"/>
    <w:lvl w:ilvl="0" w:tentative="0">
      <w:start w:val="1"/>
      <w:numFmt w:val="chineseCounting"/>
      <w:suff w:val="nothing"/>
      <w:lvlText w:val="（%1）"/>
      <w:lvlJc w:val="left"/>
      <w:pPr>
        <w:ind w:left="0" w:firstLine="480"/>
      </w:pPr>
      <w:rPr>
        <w:rFonts w:hint="eastAsia"/>
      </w:rPr>
    </w:lvl>
  </w:abstractNum>
  <w:abstractNum w:abstractNumId="8">
    <w:nsid w:val="FFFA08D1"/>
    <w:multiLevelType w:val="singleLevel"/>
    <w:tmpl w:val="FFFA08D1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9">
    <w:nsid w:val="7FF8CF63"/>
    <w:multiLevelType w:val="singleLevel"/>
    <w:tmpl w:val="7FF8CF63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9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D91B63"/>
    <w:rsid w:val="36D9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 w:val="0"/>
      <w:keepLines w:val="0"/>
      <w:widowControl w:val="0"/>
      <w:spacing w:before="240" w:beforeLines="0" w:after="120" w:afterLines="0" w:line="360" w:lineRule="auto"/>
      <w:jc w:val="left"/>
      <w:outlineLvl w:val="0"/>
    </w:pPr>
    <w:rPr>
      <w:rFonts w:ascii="宋体" w:hAnsi="宋体" w:eastAsia="宋体" w:cs="宋体"/>
      <w:b/>
      <w:bCs/>
      <w:kern w:val="44"/>
      <w:sz w:val="24"/>
      <w:szCs w:val="30"/>
    </w:rPr>
  </w:style>
  <w:style w:type="paragraph" w:styleId="3">
    <w:name w:val="heading 2"/>
    <w:next w:val="1"/>
    <w:unhideWhenUsed/>
    <w:qFormat/>
    <w:uiPriority w:val="0"/>
    <w:pPr>
      <w:keepNext w:val="0"/>
      <w:keepLines w:val="0"/>
      <w:widowControl w:val="0"/>
      <w:spacing w:before="120" w:beforeAutospacing="0" w:after="120" w:afterAutospacing="0" w:line="360" w:lineRule="auto"/>
      <w:jc w:val="left"/>
      <w:outlineLvl w:val="1"/>
    </w:pPr>
    <w:rPr>
      <w:rFonts w:ascii="Times New Roman" w:hAnsi="Times New Roman" w:eastAsia="宋体" w:cs="Times New Roman"/>
      <w:b/>
      <w:sz w:val="24"/>
    </w:rPr>
  </w:style>
  <w:style w:type="paragraph" w:styleId="4">
    <w:name w:val="heading 3"/>
    <w:next w:val="1"/>
    <w:unhideWhenUsed/>
    <w:qFormat/>
    <w:uiPriority w:val="0"/>
    <w:pPr>
      <w:keepNext w:val="0"/>
      <w:keepLines w:val="0"/>
      <w:widowControl w:val="0"/>
      <w:spacing w:beforeAutospacing="0" w:after="120" w:afterAutospacing="0" w:line="300" w:lineRule="auto"/>
      <w:jc w:val="left"/>
      <w:outlineLvl w:val="2"/>
    </w:pPr>
    <w:rPr>
      <w:rFonts w:ascii="Times New Roman" w:hAnsi="Times New Roman" w:eastAsia="宋体" w:cs="Times New Roman"/>
      <w:sz w:val="24"/>
    </w:rPr>
  </w:style>
  <w:style w:type="paragraph" w:styleId="5">
    <w:name w:val="heading 4"/>
    <w:next w:val="1"/>
    <w:semiHidden/>
    <w:unhideWhenUsed/>
    <w:qFormat/>
    <w:uiPriority w:val="0"/>
    <w:pPr>
      <w:keepNext w:val="0"/>
      <w:keepLines w:val="0"/>
      <w:widowControl w:val="0"/>
      <w:spacing w:beforeAutospacing="0" w:after="120" w:afterAutospacing="0" w:line="300" w:lineRule="auto"/>
      <w:outlineLvl w:val="3"/>
    </w:pPr>
    <w:rPr>
      <w:rFonts w:ascii="Times New Roman" w:hAnsi="Times New Roman" w:eastAsia="宋体" w:cs="Times New Roman"/>
      <w:sz w:val="24"/>
    </w:rPr>
  </w:style>
  <w:style w:type="paragraph" w:styleId="6">
    <w:name w:val="heading 5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jc w:val="left"/>
      <w:outlineLvl w:val="4"/>
    </w:pPr>
    <w:rPr>
      <w:rFonts w:ascii="Times New Roman" w:hAnsi="Times New Roman" w:eastAsia="宋体" w:cs="Times New Roman"/>
      <w:sz w:val="24"/>
    </w:rPr>
  </w:style>
  <w:style w:type="paragraph" w:styleId="7">
    <w:name w:val="heading 6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jc w:val="left"/>
      <w:outlineLvl w:val="5"/>
    </w:pPr>
    <w:rPr>
      <w:rFonts w:ascii="Times New Roman" w:hAnsi="Times New Roman" w:eastAsia="宋体" w:cs="Times New Roman"/>
      <w:sz w:val="24"/>
    </w:rPr>
  </w:style>
  <w:style w:type="paragraph" w:styleId="8">
    <w:name w:val="heading 7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jc w:val="left"/>
      <w:outlineLvl w:val="6"/>
    </w:pPr>
    <w:rPr>
      <w:rFonts w:ascii="Times New Roman" w:hAnsi="Times New Roman" w:eastAsia="宋体" w:cs="Times New Roman"/>
      <w:sz w:val="24"/>
    </w:rPr>
  </w:style>
  <w:style w:type="paragraph" w:styleId="9">
    <w:name w:val="heading 8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jc w:val="left"/>
      <w:outlineLvl w:val="7"/>
    </w:pPr>
    <w:rPr>
      <w:rFonts w:ascii="Times New Roman" w:hAnsi="Times New Roman" w:eastAsia="宋体" w:cs="Times New Roman"/>
      <w:sz w:val="24"/>
    </w:rPr>
  </w:style>
  <w:style w:type="paragraph" w:styleId="10">
    <w:name w:val="heading 9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jc w:val="left"/>
      <w:outlineLvl w:val="8"/>
    </w:pPr>
    <w:rPr>
      <w:rFonts w:ascii="Times New Roman" w:hAnsi="Times New Roman" w:eastAsia="宋体" w:cs="Times New Roman"/>
      <w:sz w:val="24"/>
    </w:rPr>
  </w:style>
  <w:style w:type="character" w:default="1" w:styleId="16">
    <w:name w:val="Default Paragraph Font"/>
    <w:semiHidden/>
    <w:uiPriority w:val="0"/>
  </w:style>
  <w:style w:type="table" w:default="1" w:styleId="1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after="120" w:afterAutospacing="0" w:line="30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12">
    <w:name w:val="Subtitle"/>
    <w:qFormat/>
    <w:uiPriority w:val="0"/>
    <w:pPr>
      <w:widowControl w:val="0"/>
      <w:spacing w:before="120" w:beforeLines="0" w:beforeAutospacing="0" w:after="240" w:afterAutospacing="0" w:line="360" w:lineRule="auto"/>
      <w:jc w:val="center"/>
      <w:outlineLvl w:val="9"/>
    </w:pPr>
    <w:rPr>
      <w:rFonts w:ascii="Calibri" w:hAnsi="Calibri" w:eastAsia="宋体" w:cs="Times New Roman"/>
      <w:b/>
      <w:kern w:val="28"/>
      <w:sz w:val="24"/>
    </w:rPr>
  </w:style>
  <w:style w:type="paragraph" w:styleId="1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qFormat/>
    <w:uiPriority w:val="0"/>
    <w:pPr>
      <w:widowControl w:val="0"/>
      <w:spacing w:beforeAutospacing="0" w:afterAutospacing="0" w:line="360" w:lineRule="auto"/>
      <w:jc w:val="center"/>
      <w:outlineLvl w:val="9"/>
    </w:pPr>
    <w:rPr>
      <w:rFonts w:ascii="Times New Roman" w:hAnsi="Times New Roman" w:eastAsia="黑体" w:cs="Times New Roman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2026-08-13T15:40:00Z</dcterms:created>
  <dc:creator>猛哥转地球</dc:creator>
  <cp:lastModifiedBy>猛哥转地球</cp:lastModifiedBy>
  <dcterms:modified xsi:type="dcterms:W3CDTF">2026-08-13T15:45:41Z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145C6E7C205C0185DD747D6AD104226B_41</vt:lpwstr>
  </property>
</Properties>
</file>