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0047A">
      <w:pPr>
        <w:pStyle w:val="6"/>
        <w:jc w:val="center"/>
        <w:rPr>
          <w:rFonts w:ascii="微软雅黑" w:hAnsi="微软雅黑" w:eastAsia="微软雅黑"/>
          <w:b/>
          <w:color w:val="FF0000"/>
          <w:sz w:val="36"/>
          <w:szCs w:val="36"/>
        </w:rPr>
      </w:pPr>
      <w:r>
        <w:rPr>
          <w:rFonts w:hint="eastAsia" w:ascii="微软雅黑" w:hAnsi="微软雅黑" w:eastAsia="微软雅黑"/>
          <w:b/>
          <w:sz w:val="36"/>
          <w:szCs w:val="36"/>
        </w:rPr>
        <w:t>【</w:t>
      </w:r>
      <w:r>
        <w:rPr>
          <w:rFonts w:hint="eastAsia" w:ascii="微软雅黑" w:hAnsi="微软雅黑" w:eastAsia="微软雅黑"/>
          <w:b/>
          <w:color w:val="FF0000"/>
          <w:sz w:val="36"/>
          <w:szCs w:val="36"/>
          <w:lang w:eastAsia="zh-CN"/>
        </w:rPr>
        <w:t>打卡京山新晋景区</w:t>
      </w:r>
      <w:r>
        <w:rPr>
          <w:rFonts w:hint="eastAsia" w:ascii="微软雅黑" w:hAnsi="微软雅黑" w:eastAsia="微软雅黑"/>
          <w:b/>
          <w:color w:val="FF0000"/>
          <w:sz w:val="36"/>
          <w:szCs w:val="36"/>
        </w:rPr>
        <w:t>、</w:t>
      </w:r>
      <w:r>
        <w:rPr>
          <w:rFonts w:hint="eastAsia" w:ascii="微软雅黑" w:hAnsi="微软雅黑" w:eastAsia="微软雅黑"/>
          <w:b/>
          <w:color w:val="FF0000"/>
          <w:sz w:val="36"/>
          <w:szCs w:val="36"/>
          <w:lang w:eastAsia="zh-CN"/>
        </w:rPr>
        <w:t>绝对超值</w:t>
      </w:r>
      <w:r>
        <w:rPr>
          <w:rFonts w:hint="eastAsia" w:ascii="微软雅黑" w:hAnsi="微软雅黑" w:eastAsia="微软雅黑"/>
          <w:b/>
          <w:color w:val="FF0000"/>
          <w:sz w:val="36"/>
          <w:szCs w:val="36"/>
        </w:rPr>
        <w:t>、全网性价比最高纯玩二日游</w:t>
      </w:r>
      <w:r>
        <w:rPr>
          <w:rFonts w:hint="eastAsia" w:ascii="微软雅黑" w:hAnsi="微软雅黑" w:eastAsia="微软雅黑"/>
          <w:b/>
          <w:sz w:val="36"/>
          <w:szCs w:val="36"/>
        </w:rPr>
        <w:t>】</w:t>
      </w:r>
    </w:p>
    <w:p w14:paraId="37941A4B">
      <w:pPr>
        <w:pStyle w:val="6"/>
        <w:jc w:val="center"/>
        <w:rPr>
          <w:rFonts w:ascii="微软雅黑" w:hAnsi="微软雅黑" w:eastAsia="微软雅黑"/>
          <w:b/>
          <w:sz w:val="44"/>
          <w:szCs w:val="44"/>
        </w:rPr>
      </w:pPr>
      <w:r>
        <w:rPr>
          <w:rFonts w:hint="eastAsia" w:ascii="微软雅黑" w:hAnsi="微软雅黑" w:eastAsia="微软雅黑"/>
          <w:b/>
          <w:sz w:val="44"/>
          <w:szCs w:val="44"/>
        </w:rPr>
        <w:t>京山</w:t>
      </w:r>
      <w:r>
        <w:rPr>
          <w:rFonts w:hint="eastAsia" w:ascii="微软雅黑" w:hAnsi="微软雅黑" w:eastAsia="微软雅黑"/>
          <w:b/>
          <w:sz w:val="44"/>
          <w:szCs w:val="44"/>
          <w:lang w:eastAsia="zh-CN"/>
        </w:rPr>
        <w:t>清流峡</w:t>
      </w:r>
      <w:r>
        <w:rPr>
          <w:rFonts w:hint="eastAsia" w:ascii="微软雅黑" w:hAnsi="微软雅黑" w:eastAsia="微软雅黑"/>
          <w:b/>
          <w:sz w:val="44"/>
          <w:szCs w:val="44"/>
        </w:rPr>
        <w:t>、</w:t>
      </w:r>
      <w:r>
        <w:rPr>
          <w:rFonts w:hint="eastAsia" w:ascii="微软雅黑" w:hAnsi="微软雅黑" w:eastAsia="微软雅黑"/>
          <w:b/>
          <w:sz w:val="44"/>
          <w:szCs w:val="44"/>
          <w:lang w:eastAsia="zh-CN"/>
        </w:rPr>
        <w:t>通天洞水寨</w:t>
      </w:r>
      <w:r>
        <w:rPr>
          <w:rFonts w:hint="eastAsia" w:ascii="微软雅黑" w:hAnsi="微软雅黑" w:eastAsia="微软雅黑"/>
          <w:b/>
          <w:sz w:val="44"/>
          <w:szCs w:val="44"/>
        </w:rPr>
        <w:t>、</w:t>
      </w:r>
      <w:r>
        <w:rPr>
          <w:rFonts w:hint="eastAsia" w:ascii="微软雅黑" w:hAnsi="微软雅黑" w:eastAsia="微软雅黑"/>
          <w:b/>
          <w:sz w:val="44"/>
          <w:szCs w:val="44"/>
          <w:lang w:eastAsia="zh-CN"/>
        </w:rPr>
        <w:t>姑嫂桥、莫愁村</w:t>
      </w:r>
      <w:r>
        <w:rPr>
          <w:rFonts w:hint="eastAsia" w:ascii="微软雅黑" w:hAnsi="微软雅黑" w:eastAsia="微软雅黑"/>
          <w:b/>
          <w:sz w:val="44"/>
          <w:szCs w:val="44"/>
        </w:rPr>
        <w:t>休闲二日游</w:t>
      </w:r>
    </w:p>
    <w:p w14:paraId="5E6A1032">
      <w:pPr>
        <w:jc w:val="center"/>
        <w:rPr>
          <w:rFonts w:ascii="微软雅黑" w:hAnsi="微软雅黑" w:eastAsia="微软雅黑"/>
          <w:b/>
          <w:color w:val="FF0000"/>
          <w:sz w:val="32"/>
          <w:szCs w:val="32"/>
        </w:rPr>
      </w:pPr>
      <w:r>
        <w:rPr>
          <w:rFonts w:hint="eastAsia" w:ascii="微软雅黑" w:hAnsi="微软雅黑" w:eastAsia="微软雅黑"/>
          <w:b/>
          <w:color w:val="FF0000"/>
          <w:sz w:val="32"/>
          <w:szCs w:val="32"/>
        </w:rPr>
        <w:t>政府补贴，景区让利，纯玩无购物，品质特价</w:t>
      </w:r>
    </w:p>
    <w:p w14:paraId="513B6C84">
      <w:pPr>
        <w:pStyle w:val="6"/>
        <w:jc w:val="center"/>
        <w:rPr>
          <w:rFonts w:hint="eastAsia" w:ascii="微软雅黑" w:hAnsi="微软雅黑" w:eastAsia="微软雅黑" w:cs="微软雅黑"/>
          <w:b/>
          <w:color w:val="0000FF"/>
          <w:sz w:val="36"/>
          <w:szCs w:val="36"/>
        </w:rPr>
      </w:pPr>
      <w:r>
        <w:rPr>
          <w:rFonts w:hint="eastAsia" w:ascii="微软雅黑" w:hAnsi="微软雅黑" w:eastAsia="微软雅黑" w:cs="微软雅黑"/>
          <w:b/>
          <w:color w:val="0000FF"/>
          <w:sz w:val="36"/>
          <w:szCs w:val="36"/>
        </w:rPr>
        <w:t>明月松间照</w:t>
      </w:r>
      <w:r>
        <w:rPr>
          <w:rFonts w:hint="eastAsia" w:ascii="微软雅黑" w:hAnsi="微软雅黑" w:eastAsia="微软雅黑" w:cs="微软雅黑"/>
          <w:b/>
          <w:color w:val="0000FF"/>
          <w:sz w:val="36"/>
          <w:szCs w:val="36"/>
          <w:lang w:val="en-US" w:eastAsia="zh-CN"/>
        </w:rPr>
        <w:t xml:space="preserve"> </w:t>
      </w:r>
      <w:r>
        <w:rPr>
          <w:rFonts w:hint="eastAsia" w:ascii="微软雅黑" w:hAnsi="微软雅黑" w:eastAsia="微软雅黑" w:cs="微软雅黑"/>
          <w:b/>
          <w:color w:val="0000FF"/>
          <w:sz w:val="36"/>
          <w:szCs w:val="36"/>
        </w:rPr>
        <w:t>•</w:t>
      </w:r>
      <w:r>
        <w:rPr>
          <w:rFonts w:hint="eastAsia" w:ascii="微软雅黑" w:hAnsi="微软雅黑" w:eastAsia="微软雅黑" w:cs="微软雅黑"/>
          <w:b/>
          <w:color w:val="0000FF"/>
          <w:sz w:val="36"/>
          <w:szCs w:val="36"/>
          <w:lang w:val="en-US" w:eastAsia="zh-CN"/>
        </w:rPr>
        <w:t xml:space="preserve"> </w:t>
      </w:r>
      <w:r>
        <w:rPr>
          <w:rFonts w:hint="eastAsia" w:ascii="微软雅黑" w:hAnsi="微软雅黑" w:eastAsia="微软雅黑" w:cs="微软雅黑"/>
          <w:b/>
          <w:color w:val="0000FF"/>
          <w:sz w:val="36"/>
          <w:szCs w:val="36"/>
        </w:rPr>
        <w:t>清泉石上流</w:t>
      </w:r>
    </w:p>
    <w:p w14:paraId="2A844286">
      <w:pPr>
        <w:pStyle w:val="6"/>
        <w:jc w:val="center"/>
        <w:rPr>
          <w:rFonts w:hint="eastAsia" w:ascii="微软雅黑" w:hAnsi="微软雅黑" w:eastAsia="微软雅黑"/>
          <w:b/>
          <w:color w:val="FF0000"/>
          <w:sz w:val="32"/>
          <w:szCs w:val="32"/>
          <w:lang w:eastAsia="zh-CN"/>
        </w:rPr>
      </w:pPr>
      <w:r>
        <w:rPr>
          <w:rFonts w:hint="eastAsia" w:ascii="微软雅黑" w:hAnsi="微软雅黑" w:eastAsia="微软雅黑"/>
          <w:b/>
          <w:color w:val="FF0000"/>
          <w:sz w:val="32"/>
          <w:szCs w:val="32"/>
        </w:rPr>
        <w:t>真纯玩～无购物～无会销～不进店～不听课～放心游</w:t>
      </w:r>
    </w:p>
    <w:p w14:paraId="421BA729">
      <w:pPr>
        <w:jc w:val="center"/>
        <w:rPr>
          <w:rFonts w:ascii="微软雅黑" w:hAnsi="微软雅黑" w:eastAsia="微软雅黑"/>
          <w:b/>
          <w:sz w:val="28"/>
          <w:szCs w:val="28"/>
        </w:rPr>
      </w:pPr>
      <w:r>
        <w:rPr>
          <w:rFonts w:hint="eastAsia" w:ascii="微软雅黑" w:hAnsi="微软雅黑" w:eastAsia="微软雅黑"/>
          <w:b/>
          <w:sz w:val="28"/>
          <w:szCs w:val="28"/>
        </w:rPr>
        <w:t>发班日期：</w:t>
      </w:r>
      <w:r>
        <w:rPr>
          <w:rFonts w:hint="eastAsia" w:ascii="微软雅黑" w:hAnsi="微软雅黑" w:eastAsia="微软雅黑"/>
          <w:b/>
          <w:sz w:val="28"/>
          <w:szCs w:val="28"/>
          <w:lang w:val="en-US" w:eastAsia="zh-CN"/>
        </w:rPr>
        <w:t>3月1日</w:t>
      </w:r>
      <w:bookmarkStart w:id="0" w:name="_GoBack"/>
      <w:bookmarkEnd w:id="0"/>
      <w:r>
        <w:rPr>
          <w:rFonts w:hint="eastAsia" w:ascii="微软雅黑" w:hAnsi="微软雅黑" w:eastAsia="微软雅黑"/>
          <w:b/>
          <w:sz w:val="28"/>
          <w:szCs w:val="28"/>
          <w:lang w:val="en-US" w:eastAsia="zh-CN"/>
        </w:rPr>
        <w:t>首发，</w:t>
      </w:r>
      <w:r>
        <w:rPr>
          <w:rFonts w:hint="eastAsia" w:ascii="微软雅黑" w:hAnsi="微软雅黑" w:eastAsia="微软雅黑"/>
          <w:b/>
          <w:sz w:val="28"/>
          <w:szCs w:val="28"/>
        </w:rPr>
        <w:t>每周</w:t>
      </w:r>
      <w:r>
        <w:rPr>
          <w:rFonts w:hint="eastAsia" w:ascii="微软雅黑" w:hAnsi="微软雅黑" w:eastAsia="微软雅黑"/>
          <w:b/>
          <w:sz w:val="28"/>
          <w:szCs w:val="28"/>
          <w:lang w:eastAsia="zh-CN"/>
        </w:rPr>
        <w:t>三</w:t>
      </w:r>
      <w:r>
        <w:rPr>
          <w:rFonts w:hint="eastAsia" w:ascii="微软雅黑" w:hAnsi="微软雅黑" w:eastAsia="微软雅黑"/>
          <w:b/>
          <w:sz w:val="28"/>
          <w:szCs w:val="28"/>
        </w:rPr>
        <w:t>，六发班，特价每班仅限100人！！！</w:t>
      </w:r>
    </w:p>
    <w:p w14:paraId="370A7442">
      <w:pPr>
        <w:jc w:val="center"/>
        <w:rPr>
          <w:rFonts w:ascii="微软雅黑" w:hAnsi="微软雅黑" w:eastAsia="微软雅黑"/>
          <w:b/>
          <w:color w:val="FF0000"/>
          <w:sz w:val="28"/>
          <w:szCs w:val="28"/>
        </w:rPr>
      </w:pPr>
      <w:r>
        <w:rPr>
          <w:rFonts w:hint="eastAsia" w:ascii="微软雅黑" w:hAnsi="微软雅黑" w:eastAsia="微软雅黑"/>
          <w:b/>
          <w:color w:val="FF0000"/>
          <w:sz w:val="28"/>
          <w:szCs w:val="28"/>
        </w:rPr>
        <w:t>安心出游提示：车辆消毒+测体温持绿码+身份证+带口罩</w:t>
      </w:r>
    </w:p>
    <w:p w14:paraId="73C904A7">
      <w:pPr>
        <w:jc w:val="center"/>
        <w:rPr>
          <w:rFonts w:hint="eastAsia" w:ascii="微软雅黑" w:hAnsi="微软雅黑" w:eastAsia="微软雅黑"/>
          <w:b/>
          <w:color w:val="FF0000"/>
          <w:sz w:val="36"/>
          <w:szCs w:val="36"/>
          <w:lang w:eastAsia="zh-CN"/>
        </w:rPr>
      </w:pPr>
      <w:r>
        <w:rPr>
          <w:rFonts w:hint="eastAsia" w:eastAsia="宋体"/>
          <w:lang w:eastAsia="zh-CN"/>
        </w:rPr>
        <w:drawing>
          <wp:inline distT="0" distB="0" distL="114300" distR="114300">
            <wp:extent cx="6641465" cy="3707765"/>
            <wp:effectExtent l="0" t="0" r="3175" b="10795"/>
            <wp:docPr id="1" name="图片 1" descr="7aa3df6029dcbf5d7370f45ea86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aa3df6029dcbf5d7370f45ea860221"/>
                    <pic:cNvPicPr>
                      <a:picLocks noChangeAspect="1"/>
                    </pic:cNvPicPr>
                  </pic:nvPicPr>
                  <pic:blipFill>
                    <a:blip r:embed="rId4"/>
                    <a:stretch>
                      <a:fillRect/>
                    </a:stretch>
                  </pic:blipFill>
                  <pic:spPr>
                    <a:xfrm>
                      <a:off x="0" y="0"/>
                      <a:ext cx="6641465" cy="3707765"/>
                    </a:xfrm>
                    <a:prstGeom prst="rect">
                      <a:avLst/>
                    </a:prstGeom>
                  </pic:spPr>
                </pic:pic>
              </a:graphicData>
            </a:graphic>
          </wp:inline>
        </w:drawing>
      </w:r>
    </w:p>
    <w:p w14:paraId="04AC37EA">
      <w:pPr>
        <w:widowControl/>
        <w:shd w:val="clear" w:color="auto" w:fill="FFFFFF"/>
        <w:spacing w:line="360" w:lineRule="atLeast"/>
        <w:ind w:firstLine="1321" w:firstLineChars="300"/>
        <w:jc w:val="left"/>
        <w:rPr>
          <w:rFonts w:ascii="微软雅黑" w:hAnsi="微软雅黑" w:eastAsia="微软雅黑"/>
          <w:b/>
          <w:color w:val="0000FF"/>
          <w:sz w:val="44"/>
          <w:szCs w:val="44"/>
        </w:rPr>
      </w:pPr>
      <w:r>
        <w:rPr>
          <w:rFonts w:hint="eastAsia" w:ascii="微软雅黑" w:hAnsi="微软雅黑" w:eastAsia="微软雅黑"/>
          <w:b/>
          <w:color w:val="0000FF"/>
          <w:sz w:val="44"/>
          <w:szCs w:val="44"/>
        </w:rPr>
        <w:t>行程亮点：</w:t>
      </w:r>
    </w:p>
    <w:p w14:paraId="09129598">
      <w:pPr>
        <w:pStyle w:val="6"/>
        <w:ind w:firstLine="2650" w:firstLineChars="1100"/>
        <w:rPr>
          <w:b/>
          <w:color w:val="0000FF"/>
          <w:sz w:val="24"/>
          <w:szCs w:val="24"/>
        </w:rPr>
      </w:pPr>
      <w:r>
        <w:rPr>
          <w:rFonts w:hint="eastAsia"/>
          <w:b/>
          <w:color w:val="0000FF"/>
          <w:sz w:val="24"/>
          <w:szCs w:val="24"/>
        </w:rPr>
        <w:t>★</w:t>
      </w:r>
      <w:r>
        <w:rPr>
          <w:rFonts w:hint="eastAsia"/>
          <w:b/>
          <w:color w:val="0000FF"/>
          <w:sz w:val="24"/>
          <w:szCs w:val="24"/>
          <w:lang w:eastAsia="zh-CN"/>
        </w:rPr>
        <w:t>新开发清流峡</w:t>
      </w:r>
      <w:r>
        <w:rPr>
          <w:rFonts w:hint="eastAsia"/>
          <w:b/>
          <w:color w:val="0000FF"/>
          <w:sz w:val="24"/>
          <w:szCs w:val="24"/>
        </w:rPr>
        <w:t>景区，</w:t>
      </w:r>
      <w:r>
        <w:rPr>
          <w:rFonts w:hint="eastAsia"/>
          <w:b/>
          <w:color w:val="0000FF"/>
          <w:sz w:val="24"/>
          <w:szCs w:val="24"/>
          <w:lang w:eastAsia="zh-CN"/>
        </w:rPr>
        <w:t>更漂亮</w:t>
      </w:r>
      <w:r>
        <w:rPr>
          <w:rFonts w:hint="eastAsia"/>
          <w:b/>
          <w:color w:val="0000FF"/>
          <w:sz w:val="24"/>
          <w:szCs w:val="24"/>
        </w:rPr>
        <w:t>，更好玩！</w:t>
      </w:r>
    </w:p>
    <w:p w14:paraId="1B68EA4E">
      <w:pPr>
        <w:pStyle w:val="6"/>
        <w:ind w:firstLine="2650" w:firstLineChars="1100"/>
        <w:rPr>
          <w:rFonts w:hint="eastAsia"/>
          <w:b/>
          <w:color w:val="0000FF"/>
          <w:sz w:val="24"/>
          <w:szCs w:val="24"/>
        </w:rPr>
      </w:pPr>
      <w:r>
        <w:rPr>
          <w:rFonts w:hint="eastAsia"/>
          <w:b/>
          <w:color w:val="0000FF"/>
          <w:sz w:val="24"/>
          <w:szCs w:val="24"/>
        </w:rPr>
        <w:t>★人间</w:t>
      </w:r>
      <w:r>
        <w:rPr>
          <w:rFonts w:hint="eastAsia"/>
          <w:b/>
          <w:color w:val="0000FF"/>
          <w:sz w:val="24"/>
          <w:szCs w:val="24"/>
          <w:lang w:eastAsia="zh-CN"/>
        </w:rPr>
        <w:t>仙境</w:t>
      </w:r>
      <w:r>
        <w:rPr>
          <w:rFonts w:hint="eastAsia"/>
          <w:b/>
          <w:color w:val="0000FF"/>
          <w:sz w:val="24"/>
          <w:szCs w:val="24"/>
        </w:rPr>
        <w:t>，天然氧吧，</w:t>
      </w:r>
      <w:r>
        <w:rPr>
          <w:rFonts w:hint="eastAsia"/>
          <w:b/>
          <w:color w:val="0000FF"/>
          <w:sz w:val="24"/>
          <w:szCs w:val="24"/>
          <w:lang w:eastAsia="zh-CN"/>
        </w:rPr>
        <w:t>纳凉避暑好地方</w:t>
      </w:r>
      <w:r>
        <w:rPr>
          <w:rFonts w:hint="eastAsia"/>
          <w:b/>
          <w:color w:val="0000FF"/>
          <w:sz w:val="24"/>
          <w:szCs w:val="24"/>
        </w:rPr>
        <w:t>！</w:t>
      </w:r>
    </w:p>
    <w:p w14:paraId="7D795FA5">
      <w:pPr>
        <w:pStyle w:val="6"/>
        <w:ind w:firstLine="2650" w:firstLineChars="1100"/>
        <w:rPr>
          <w:b/>
          <w:color w:val="0000FF"/>
          <w:sz w:val="24"/>
          <w:szCs w:val="24"/>
        </w:rPr>
      </w:pPr>
      <w:r>
        <w:rPr>
          <w:rFonts w:hint="eastAsia"/>
          <w:b/>
          <w:color w:val="0000FF"/>
          <w:sz w:val="24"/>
          <w:szCs w:val="24"/>
        </w:rPr>
        <w:t>★</w:t>
      </w:r>
      <w:r>
        <w:rPr>
          <w:rFonts w:hint="eastAsia" w:ascii="宋体" w:hAnsi="宋体"/>
          <w:b/>
          <w:color w:val="0000FF"/>
          <w:sz w:val="24"/>
          <w:szCs w:val="24"/>
        </w:rPr>
        <w:t>打卡</w:t>
      </w:r>
      <w:r>
        <w:rPr>
          <w:rFonts w:ascii="宋体" w:hAnsi="宋体"/>
          <w:b/>
          <w:color w:val="0000FF"/>
          <w:sz w:val="24"/>
          <w:szCs w:val="24"/>
        </w:rPr>
        <w:t>荆楚屋脊</w:t>
      </w:r>
      <w:r>
        <w:rPr>
          <w:rFonts w:hint="eastAsia" w:ascii="宋体" w:hAnsi="宋体"/>
          <w:b/>
          <w:color w:val="0000FF"/>
          <w:sz w:val="24"/>
          <w:szCs w:val="24"/>
        </w:rPr>
        <w:t>，最美客店，千年对接白蜡</w:t>
      </w:r>
      <w:r>
        <w:rPr>
          <w:rFonts w:hint="eastAsia"/>
          <w:b/>
          <w:color w:val="0000FF"/>
          <w:sz w:val="24"/>
          <w:szCs w:val="24"/>
        </w:rPr>
        <w:t>！</w:t>
      </w:r>
    </w:p>
    <w:p w14:paraId="545F8325">
      <w:pPr>
        <w:pStyle w:val="6"/>
        <w:ind w:firstLine="2650" w:firstLineChars="1100"/>
        <w:rPr>
          <w:b/>
          <w:color w:val="0000FF"/>
          <w:sz w:val="24"/>
          <w:szCs w:val="24"/>
        </w:rPr>
      </w:pPr>
      <w:r>
        <w:rPr>
          <w:rFonts w:hint="eastAsia"/>
          <w:b/>
          <w:color w:val="0000FF"/>
          <w:sz w:val="24"/>
          <w:szCs w:val="24"/>
        </w:rPr>
        <w:t>★</w:t>
      </w:r>
      <w:r>
        <w:rPr>
          <w:rFonts w:hint="eastAsia"/>
          <w:b/>
          <w:color w:val="0000FF"/>
          <w:sz w:val="24"/>
          <w:szCs w:val="24"/>
          <w:lang w:eastAsia="zh-CN"/>
        </w:rPr>
        <w:t>探古迹，</w:t>
      </w:r>
      <w:r>
        <w:rPr>
          <w:b/>
          <w:color w:val="0000FF"/>
          <w:sz w:val="24"/>
        </w:rPr>
        <w:t>观新貌，赏奇景，听泉声</w:t>
      </w:r>
      <w:r>
        <w:rPr>
          <w:rFonts w:hint="eastAsia"/>
          <w:b/>
          <w:color w:val="0000FF"/>
          <w:sz w:val="24"/>
          <w:lang w:eastAsia="zh-CN"/>
        </w:rPr>
        <w:t>，</w:t>
      </w:r>
      <w:r>
        <w:rPr>
          <w:rFonts w:hint="eastAsia"/>
          <w:b/>
          <w:color w:val="0000FF"/>
          <w:sz w:val="24"/>
          <w:szCs w:val="24"/>
        </w:rPr>
        <w:t>世外桃源！</w:t>
      </w:r>
    </w:p>
    <w:p w14:paraId="1BEBF3B8">
      <w:pPr>
        <w:pStyle w:val="6"/>
        <w:ind w:firstLine="2650" w:firstLineChars="1100"/>
        <w:rPr>
          <w:b/>
          <w:color w:val="0000FF"/>
          <w:sz w:val="24"/>
        </w:rPr>
      </w:pPr>
      <w:r>
        <w:rPr>
          <w:rFonts w:hint="eastAsia"/>
          <w:b/>
          <w:color w:val="0000FF"/>
          <w:sz w:val="24"/>
        </w:rPr>
        <w:t>★网红打卡湖北最火</w:t>
      </w:r>
      <w:r>
        <w:rPr>
          <w:rFonts w:hint="eastAsia"/>
          <w:b/>
          <w:color w:val="0000FF"/>
          <w:sz w:val="24"/>
          <w:lang w:eastAsia="zh-CN"/>
        </w:rPr>
        <w:t>的</w:t>
      </w:r>
      <w:r>
        <w:rPr>
          <w:rFonts w:hint="eastAsia"/>
          <w:b/>
          <w:color w:val="0000FF"/>
          <w:sz w:val="24"/>
        </w:rPr>
        <w:t>古镇，</w:t>
      </w:r>
      <w:r>
        <w:rPr>
          <w:rFonts w:hint="eastAsia"/>
          <w:b/>
          <w:color w:val="0000FF"/>
          <w:sz w:val="24"/>
          <w:lang w:eastAsia="zh-CN"/>
        </w:rPr>
        <w:t>小</w:t>
      </w:r>
      <w:r>
        <w:rPr>
          <w:rFonts w:hint="eastAsia"/>
          <w:b/>
          <w:color w:val="0000FF"/>
          <w:sz w:val="24"/>
        </w:rPr>
        <w:t>丽江，民俗第一村！</w:t>
      </w:r>
    </w:p>
    <w:p w14:paraId="61E73C82">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 xml:space="preserve">行程安排： </w:t>
      </w:r>
    </w:p>
    <w:p w14:paraId="454BFF68">
      <w:pPr>
        <w:widowControl/>
        <w:shd w:val="clear" w:color="auto" w:fill="FFFFFF"/>
        <w:spacing w:line="360" w:lineRule="atLeast"/>
        <w:jc w:val="left"/>
        <w:rPr>
          <w:rFonts w:hint="eastAsia" w:ascii="宋体" w:hAnsi="宋体" w:cs="宋体"/>
          <w:b/>
          <w:bCs/>
          <w:kern w:val="0"/>
          <w:sz w:val="24"/>
          <w:szCs w:val="24"/>
        </w:rPr>
      </w:pPr>
      <w:r>
        <w:rPr>
          <w:rFonts w:hint="eastAsia" w:ascii="宋体" w:hAnsi="宋体" w:cs="宋体"/>
          <w:b/>
          <w:bCs/>
          <w:kern w:val="0"/>
          <w:sz w:val="24"/>
          <w:szCs w:val="24"/>
        </w:rPr>
        <w:t xml:space="preserve">D1:武汉—荆门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餐饮：</w:t>
      </w:r>
      <w:r>
        <w:rPr>
          <w:rFonts w:hint="eastAsia" w:ascii="宋体" w:hAnsi="宋体" w:cs="宋体"/>
          <w:b/>
          <w:bCs/>
          <w:kern w:val="0"/>
          <w:sz w:val="24"/>
          <w:szCs w:val="24"/>
        </w:rPr>
        <w:t>正餐自理</w:t>
      </w:r>
      <w:r>
        <w:rPr>
          <w:rFonts w:ascii="宋体" w:hAnsi="宋体" w:cs="宋体"/>
          <w:b/>
          <w:bCs/>
          <w:kern w:val="0"/>
          <w:sz w:val="24"/>
          <w:szCs w:val="24"/>
        </w:rPr>
        <w:t xml:space="preserve">  </w:t>
      </w:r>
      <w:r>
        <w:rPr>
          <w:rFonts w:hint="eastAsia" w:ascii="宋体" w:hAnsi="宋体" w:cs="宋体"/>
          <w:b/>
          <w:bCs/>
          <w:kern w:val="0"/>
          <w:sz w:val="24"/>
          <w:szCs w:val="24"/>
        </w:rPr>
        <w:t xml:space="preserve">                     住</w:t>
      </w:r>
      <w:r>
        <w:rPr>
          <w:rFonts w:ascii="宋体" w:hAnsi="宋体" w:cs="宋体"/>
          <w:b/>
          <w:bCs/>
          <w:kern w:val="0"/>
          <w:sz w:val="24"/>
          <w:szCs w:val="24"/>
        </w:rPr>
        <w:t>宿：</w:t>
      </w:r>
      <w:r>
        <w:rPr>
          <w:rFonts w:hint="eastAsia" w:ascii="宋体" w:hAnsi="宋体" w:cs="宋体"/>
          <w:b/>
          <w:bCs/>
          <w:kern w:val="0"/>
          <w:sz w:val="24"/>
          <w:szCs w:val="24"/>
        </w:rPr>
        <w:t>舒适酒店</w:t>
      </w:r>
    </w:p>
    <w:p w14:paraId="4382CA1F">
      <w:pPr>
        <w:pStyle w:val="6"/>
        <w:ind w:firstLine="480" w:firstLineChars="200"/>
        <w:rPr>
          <w:rFonts w:hint="eastAsia" w:ascii="宋体" w:hAnsi="宋体"/>
          <w:sz w:val="24"/>
          <w:szCs w:val="24"/>
        </w:rPr>
      </w:pPr>
      <w:r>
        <w:rPr>
          <w:rFonts w:hint="eastAsia" w:ascii="宋体" w:hAnsi="宋体"/>
          <w:sz w:val="24"/>
          <w:szCs w:val="24"/>
        </w:rPr>
        <w:t>早武汉约定时间地点集合乘车前往</w:t>
      </w:r>
      <w:r>
        <w:rPr>
          <w:rFonts w:hint="eastAsia" w:ascii="宋体" w:hAnsi="宋体" w:cs="宋体"/>
          <w:kern w:val="0"/>
          <w:sz w:val="24"/>
          <w:szCs w:val="24"/>
        </w:rPr>
        <w:t>素有“</w:t>
      </w:r>
      <w:r>
        <w:rPr>
          <w:rFonts w:hint="eastAsia" w:ascii="宋体" w:hAnsi="宋体"/>
          <w:b/>
          <w:color w:val="0000FF"/>
          <w:sz w:val="24"/>
          <w:szCs w:val="24"/>
        </w:rPr>
        <w:t>长寿源地</w:t>
      </w:r>
      <w:r>
        <w:rPr>
          <w:rFonts w:hint="eastAsia" w:ascii="宋体" w:hAnsi="宋体"/>
          <w:sz w:val="24"/>
          <w:szCs w:val="24"/>
        </w:rPr>
        <w:t>,</w:t>
      </w:r>
      <w:r>
        <w:rPr>
          <w:rFonts w:hint="eastAsia" w:ascii="宋体" w:hAnsi="宋体"/>
          <w:b/>
          <w:color w:val="0000FF"/>
          <w:sz w:val="24"/>
          <w:szCs w:val="24"/>
        </w:rPr>
        <w:t>荆楚原乡</w:t>
      </w:r>
      <w:r>
        <w:rPr>
          <w:rFonts w:hint="eastAsia" w:ascii="宋体" w:hAnsi="宋体" w:cs="宋体"/>
          <w:kern w:val="0"/>
          <w:sz w:val="24"/>
          <w:szCs w:val="24"/>
        </w:rPr>
        <w:t>”之称、</w:t>
      </w:r>
      <w:r>
        <w:rPr>
          <w:rFonts w:hint="eastAsia" w:ascii="宋体" w:hAnsi="宋体"/>
          <w:b/>
          <w:color w:val="0000FF"/>
          <w:sz w:val="24"/>
          <w:szCs w:val="24"/>
        </w:rPr>
        <w:t>世界长寿之乡</w:t>
      </w:r>
      <w:r>
        <w:rPr>
          <w:rFonts w:hint="eastAsia" w:ascii="宋体" w:hAnsi="宋体"/>
          <w:sz w:val="24"/>
          <w:szCs w:val="24"/>
        </w:rPr>
        <w:t>---</w:t>
      </w:r>
      <w:r>
        <w:rPr>
          <w:rFonts w:hint="eastAsia" w:ascii="宋体" w:hAnsi="宋体"/>
          <w:b/>
          <w:sz w:val="24"/>
          <w:szCs w:val="24"/>
        </w:rPr>
        <w:t>【</w:t>
      </w:r>
      <w:r>
        <w:rPr>
          <w:rFonts w:hint="eastAsia" w:ascii="宋体" w:hAnsi="宋体" w:cs="宋体"/>
          <w:b/>
          <w:color w:val="FF0000"/>
          <w:kern w:val="0"/>
          <w:sz w:val="24"/>
          <w:szCs w:val="24"/>
        </w:rPr>
        <w:t>钟祥市</w:t>
      </w:r>
      <w:r>
        <w:rPr>
          <w:rFonts w:hint="eastAsia" w:ascii="宋体" w:hAnsi="宋体" w:cs="宋体"/>
          <w:b/>
          <w:kern w:val="0"/>
          <w:sz w:val="24"/>
          <w:szCs w:val="24"/>
        </w:rPr>
        <w:t>】</w:t>
      </w:r>
      <w:r>
        <w:rPr>
          <w:rFonts w:hint="eastAsia" w:ascii="宋体" w:hAnsi="宋体"/>
          <w:sz w:val="24"/>
          <w:szCs w:val="24"/>
        </w:rPr>
        <w:t>（车程2.5H）,</w:t>
      </w:r>
      <w:r>
        <w:rPr>
          <w:rFonts w:hint="eastAsia" w:ascii="宋体" w:hAnsi="宋体" w:cs="宋体"/>
          <w:kern w:val="0"/>
          <w:sz w:val="24"/>
          <w:szCs w:val="24"/>
        </w:rPr>
        <w:t>直接前往</w:t>
      </w:r>
      <w:r>
        <w:rPr>
          <w:rFonts w:hint="eastAsia" w:ascii="宋体" w:hAnsi="宋体"/>
          <w:sz w:val="24"/>
          <w:szCs w:val="24"/>
        </w:rPr>
        <w:t>参观</w:t>
      </w:r>
      <w:r>
        <w:rPr>
          <w:rFonts w:hint="eastAsia" w:ascii="宋体" w:hAnsi="宋体"/>
          <w:b/>
          <w:color w:val="0000FF"/>
          <w:sz w:val="24"/>
          <w:szCs w:val="24"/>
        </w:rPr>
        <w:t>中国生态文化湖北旅游名村</w:t>
      </w:r>
      <w:r>
        <w:rPr>
          <w:rFonts w:hint="eastAsia" w:ascii="宋体" w:hAnsi="宋体"/>
          <w:sz w:val="24"/>
          <w:szCs w:val="24"/>
        </w:rPr>
        <w:t>--【</w:t>
      </w:r>
      <w:r>
        <w:rPr>
          <w:rFonts w:hint="eastAsia" w:ascii="宋体" w:hAnsi="宋体"/>
          <w:b/>
          <w:color w:val="FF0000"/>
          <w:sz w:val="24"/>
          <w:szCs w:val="24"/>
        </w:rPr>
        <w:t>客店南庄村</w:t>
      </w:r>
      <w:r>
        <w:rPr>
          <w:rFonts w:hint="eastAsia" w:ascii="宋体" w:hAnsi="宋体"/>
          <w:sz w:val="24"/>
          <w:szCs w:val="24"/>
        </w:rPr>
        <w:t>】,</w:t>
      </w:r>
      <w:r>
        <w:rPr>
          <w:rFonts w:ascii="宋体" w:hAnsi="宋体"/>
          <w:sz w:val="24"/>
          <w:szCs w:val="24"/>
        </w:rPr>
        <w:t>境内</w:t>
      </w:r>
      <w:r>
        <w:rPr>
          <w:rFonts w:ascii="宋体" w:hAnsi="宋体"/>
          <w:b/>
          <w:color w:val="0000FF"/>
          <w:sz w:val="24"/>
          <w:szCs w:val="24"/>
        </w:rPr>
        <w:t>千年对节白蜡20余株</w:t>
      </w:r>
      <w:r>
        <w:rPr>
          <w:rFonts w:hint="eastAsia" w:ascii="宋体" w:hAnsi="宋体"/>
          <w:sz w:val="24"/>
          <w:szCs w:val="24"/>
        </w:rPr>
        <w:t>,</w:t>
      </w:r>
      <w:r>
        <w:rPr>
          <w:rFonts w:ascii="宋体" w:hAnsi="宋体"/>
          <w:b/>
          <w:color w:val="0000FF"/>
          <w:sz w:val="24"/>
          <w:szCs w:val="24"/>
        </w:rPr>
        <w:t>珍珠泉</w:t>
      </w:r>
      <w:r>
        <w:rPr>
          <w:rFonts w:ascii="宋体" w:hAnsi="宋体" w:cs="Arial"/>
          <w:color w:val="191919"/>
          <w:sz w:val="24"/>
          <w:szCs w:val="24"/>
          <w:shd w:val="clear" w:color="auto" w:fill="FFFFFF"/>
        </w:rPr>
        <w:t>、</w:t>
      </w:r>
      <w:r>
        <w:rPr>
          <w:rFonts w:ascii="宋体" w:hAnsi="宋体"/>
          <w:b/>
          <w:color w:val="0000FF"/>
          <w:sz w:val="24"/>
          <w:szCs w:val="24"/>
        </w:rPr>
        <w:t>猴王寨</w:t>
      </w:r>
      <w:r>
        <w:rPr>
          <w:rFonts w:ascii="宋体" w:hAnsi="宋体" w:cs="Arial"/>
          <w:color w:val="191919"/>
          <w:sz w:val="24"/>
          <w:szCs w:val="24"/>
          <w:shd w:val="clear" w:color="auto" w:fill="FFFFFF"/>
        </w:rPr>
        <w:t>等自然景观分布</w:t>
      </w:r>
      <w:r>
        <w:rPr>
          <w:rFonts w:hint="eastAsia" w:ascii="宋体" w:hAnsi="宋体"/>
          <w:sz w:val="24"/>
          <w:szCs w:val="24"/>
        </w:rPr>
        <w:t>,</w:t>
      </w:r>
      <w:r>
        <w:rPr>
          <w:rFonts w:ascii="宋体" w:hAnsi="宋体" w:cs="Arial"/>
          <w:color w:val="191919"/>
          <w:sz w:val="24"/>
          <w:szCs w:val="24"/>
          <w:shd w:val="clear" w:color="auto" w:fill="FFFFFF"/>
        </w:rPr>
        <w:t>村内</w:t>
      </w:r>
      <w:r>
        <w:rPr>
          <w:rFonts w:hint="eastAsia" w:ascii="宋体" w:hAnsi="宋体"/>
          <w:sz w:val="24"/>
          <w:szCs w:val="24"/>
        </w:rPr>
        <w:t>以</w:t>
      </w:r>
      <w:r>
        <w:rPr>
          <w:rFonts w:hint="eastAsia" w:ascii="宋体" w:hAnsi="宋体"/>
          <w:b/>
          <w:color w:val="0000FF"/>
          <w:sz w:val="24"/>
          <w:szCs w:val="24"/>
        </w:rPr>
        <w:t>对节树王</w:t>
      </w:r>
      <w:r>
        <w:rPr>
          <w:rFonts w:hint="eastAsia" w:ascii="宋体" w:hAnsi="宋体"/>
          <w:sz w:val="24"/>
          <w:szCs w:val="24"/>
        </w:rPr>
        <w:t>为核心,以景布景,辟建了一处</w:t>
      </w:r>
      <w:r>
        <w:rPr>
          <w:rFonts w:hint="eastAsia" w:ascii="宋体" w:hAnsi="宋体"/>
          <w:b/>
          <w:color w:val="0000FF"/>
          <w:sz w:val="24"/>
          <w:szCs w:val="24"/>
        </w:rPr>
        <w:t>约千平方米</w:t>
      </w:r>
      <w:r>
        <w:rPr>
          <w:rFonts w:hint="eastAsia" w:ascii="宋体" w:hAnsi="宋体"/>
          <w:sz w:val="24"/>
          <w:szCs w:val="24"/>
        </w:rPr>
        <w:t>的</w:t>
      </w:r>
      <w:r>
        <w:rPr>
          <w:rFonts w:hint="eastAsia" w:ascii="宋体" w:hAnsi="宋体"/>
          <w:b/>
          <w:color w:val="FF0000"/>
          <w:sz w:val="24"/>
          <w:szCs w:val="24"/>
        </w:rPr>
        <w:t>人工小景园</w:t>
      </w:r>
      <w:r>
        <w:rPr>
          <w:rFonts w:hint="eastAsia" w:ascii="宋体" w:hAnsi="宋体"/>
          <w:sz w:val="24"/>
          <w:szCs w:val="24"/>
        </w:rPr>
        <w:t>。古树正北侧有一方</w:t>
      </w:r>
      <w:r>
        <w:rPr>
          <w:rFonts w:hint="eastAsia" w:ascii="宋体" w:hAnsi="宋体"/>
          <w:b/>
          <w:color w:val="0000FF"/>
          <w:sz w:val="24"/>
          <w:szCs w:val="24"/>
        </w:rPr>
        <w:t>明清古宅遗址</w:t>
      </w:r>
      <w:r>
        <w:rPr>
          <w:rFonts w:hint="eastAsia" w:ascii="宋体" w:hAnsi="宋体"/>
          <w:sz w:val="24"/>
          <w:szCs w:val="24"/>
        </w:rPr>
        <w:t>,</w:t>
      </w:r>
      <w:r>
        <w:rPr>
          <w:rFonts w:hint="eastAsia" w:ascii="宋体" w:hAnsi="宋体"/>
          <w:b/>
          <w:color w:val="0000FF"/>
          <w:sz w:val="24"/>
          <w:szCs w:val="24"/>
        </w:rPr>
        <w:t>石砖</w:t>
      </w:r>
      <w:r>
        <w:rPr>
          <w:rFonts w:hint="eastAsia" w:ascii="宋体" w:hAnsi="宋体"/>
          <w:sz w:val="24"/>
          <w:szCs w:val="24"/>
        </w:rPr>
        <w:t>、</w:t>
      </w:r>
      <w:r>
        <w:rPr>
          <w:rFonts w:hint="eastAsia" w:ascii="宋体" w:hAnsi="宋体"/>
          <w:b/>
          <w:color w:val="0000FF"/>
          <w:sz w:val="24"/>
          <w:szCs w:val="24"/>
        </w:rPr>
        <w:t>石墩</w:t>
      </w:r>
      <w:r>
        <w:rPr>
          <w:rFonts w:hint="eastAsia" w:ascii="宋体" w:hAnsi="宋体"/>
          <w:sz w:val="24"/>
          <w:szCs w:val="24"/>
        </w:rPr>
        <w:t>、</w:t>
      </w:r>
      <w:r>
        <w:rPr>
          <w:rFonts w:hint="eastAsia" w:ascii="宋体" w:hAnsi="宋体"/>
          <w:b/>
          <w:color w:val="0000FF"/>
          <w:sz w:val="24"/>
          <w:szCs w:val="24"/>
        </w:rPr>
        <w:t>基石条</w:t>
      </w:r>
      <w:r>
        <w:rPr>
          <w:rFonts w:hint="eastAsia" w:ascii="宋体" w:hAnsi="宋体"/>
          <w:sz w:val="24"/>
          <w:szCs w:val="24"/>
        </w:rPr>
        <w:t>等历历在目,仿佛</w:t>
      </w:r>
      <w:r>
        <w:rPr>
          <w:rFonts w:hint="eastAsia" w:ascii="宋体" w:hAnsi="宋体"/>
          <w:b/>
          <w:color w:val="0000FF"/>
          <w:sz w:val="24"/>
          <w:szCs w:val="24"/>
        </w:rPr>
        <w:t>向游人诉说着这里的沧桑</w:t>
      </w:r>
      <w:r>
        <w:rPr>
          <w:rFonts w:hint="eastAsia" w:ascii="宋体" w:hAnsi="宋体"/>
          <w:sz w:val="24"/>
          <w:szCs w:val="24"/>
        </w:rPr>
        <w:t>。</w:t>
      </w:r>
      <w:r>
        <w:rPr>
          <w:rFonts w:hint="eastAsia" w:ascii="宋体" w:hAnsi="宋体" w:cs="宋体"/>
          <w:kern w:val="0"/>
          <w:sz w:val="24"/>
          <w:szCs w:val="24"/>
        </w:rPr>
        <w:t>中餐后</w:t>
      </w:r>
      <w:r>
        <w:rPr>
          <w:rFonts w:hint="eastAsia" w:ascii="宋体" w:hAnsi="宋体"/>
          <w:sz w:val="24"/>
          <w:szCs w:val="24"/>
        </w:rPr>
        <w:t>,</w:t>
      </w:r>
      <w:r>
        <w:rPr>
          <w:rFonts w:hint="eastAsia" w:ascii="宋体" w:hAnsi="宋体" w:cs="宋体"/>
          <w:kern w:val="0"/>
          <w:sz w:val="24"/>
          <w:szCs w:val="24"/>
        </w:rPr>
        <w:t>稍作休息</w:t>
      </w:r>
      <w:r>
        <w:rPr>
          <w:rFonts w:hint="eastAsia" w:ascii="宋体" w:hAnsi="宋体"/>
          <w:sz w:val="24"/>
          <w:szCs w:val="24"/>
        </w:rPr>
        <w:t>,然后前往</w:t>
      </w:r>
      <w:r>
        <w:rPr>
          <w:rFonts w:hint="eastAsia" w:ascii="宋体" w:hAnsi="宋体"/>
          <w:b/>
          <w:sz w:val="24"/>
          <w:szCs w:val="24"/>
        </w:rPr>
        <w:t>【</w:t>
      </w:r>
      <w:r>
        <w:rPr>
          <w:rFonts w:hint="eastAsia" w:ascii="宋体" w:hAnsi="宋体"/>
          <w:b/>
          <w:color w:val="FF0000"/>
          <w:sz w:val="24"/>
          <w:szCs w:val="24"/>
        </w:rPr>
        <w:t>莫愁湖</w:t>
      </w:r>
      <w:r>
        <w:rPr>
          <w:rFonts w:hint="eastAsia" w:ascii="宋体" w:hAnsi="宋体"/>
          <w:b/>
          <w:sz w:val="24"/>
          <w:szCs w:val="24"/>
        </w:rPr>
        <w:t>】</w:t>
      </w:r>
      <w:r>
        <w:rPr>
          <w:rFonts w:hint="eastAsia" w:ascii="宋体" w:hAnsi="宋体"/>
          <w:sz w:val="24"/>
          <w:szCs w:val="24"/>
        </w:rPr>
        <w:t>,莫愁湖融山水人文资源于一体,</w:t>
      </w:r>
      <w:r>
        <w:rPr>
          <w:rFonts w:hint="eastAsia" w:ascii="宋体" w:hAnsi="宋体"/>
          <w:b/>
          <w:color w:val="0000FF"/>
          <w:sz w:val="24"/>
          <w:szCs w:val="24"/>
        </w:rPr>
        <w:t>湖上水天一色</w:t>
      </w:r>
      <w:r>
        <w:rPr>
          <w:rFonts w:hint="eastAsia" w:ascii="宋体" w:hAnsi="宋体"/>
          <w:sz w:val="24"/>
          <w:szCs w:val="24"/>
        </w:rPr>
        <w:t>,</w:t>
      </w:r>
      <w:r>
        <w:rPr>
          <w:rFonts w:hint="eastAsia" w:ascii="宋体" w:hAnsi="宋体"/>
          <w:b/>
          <w:color w:val="0000FF"/>
          <w:sz w:val="24"/>
          <w:szCs w:val="24"/>
        </w:rPr>
        <w:t>白雪楼</w:t>
      </w:r>
      <w:r>
        <w:rPr>
          <w:rFonts w:hint="eastAsia" w:ascii="宋体" w:hAnsi="宋体"/>
          <w:sz w:val="24"/>
          <w:szCs w:val="24"/>
        </w:rPr>
        <w:t>、</w:t>
      </w:r>
      <w:r>
        <w:rPr>
          <w:rFonts w:hint="eastAsia" w:ascii="宋体" w:hAnsi="宋体"/>
          <w:b/>
          <w:color w:val="0000FF"/>
          <w:sz w:val="24"/>
          <w:szCs w:val="24"/>
        </w:rPr>
        <w:t>阳春台隔水相望</w:t>
      </w:r>
      <w:r>
        <w:rPr>
          <w:rFonts w:hint="eastAsia" w:ascii="宋体" w:hAnsi="宋体"/>
          <w:sz w:val="24"/>
          <w:szCs w:val="24"/>
        </w:rPr>
        <w:t>,仿佛莫愁再现,后乘车前往</w:t>
      </w:r>
      <w:r>
        <w:rPr>
          <w:rFonts w:hint="eastAsia" w:ascii="宋体" w:hAnsi="宋体"/>
          <w:b/>
          <w:color w:val="0000FF"/>
          <w:sz w:val="24"/>
          <w:szCs w:val="24"/>
        </w:rPr>
        <w:t>网红打卡地</w:t>
      </w:r>
      <w:r>
        <w:rPr>
          <w:rFonts w:hint="eastAsia" w:ascii="宋体" w:hAnsi="宋体"/>
          <w:sz w:val="24"/>
          <w:szCs w:val="24"/>
        </w:rPr>
        <w:t>、</w:t>
      </w:r>
      <w:r>
        <w:rPr>
          <w:rFonts w:hint="eastAsia" w:ascii="宋体" w:hAnsi="宋体"/>
          <w:b/>
          <w:color w:val="0000FF"/>
          <w:sz w:val="24"/>
          <w:szCs w:val="24"/>
        </w:rPr>
        <w:t>湖北民俗民艺文化第一村</w:t>
      </w:r>
      <w:r>
        <w:rPr>
          <w:rFonts w:hint="eastAsia" w:ascii="宋体" w:hAnsi="宋体"/>
          <w:sz w:val="24"/>
          <w:szCs w:val="24"/>
        </w:rPr>
        <w:t>---</w:t>
      </w:r>
      <w:r>
        <w:rPr>
          <w:rFonts w:hint="eastAsia" w:ascii="宋体" w:hAnsi="宋体"/>
          <w:b/>
          <w:sz w:val="24"/>
          <w:szCs w:val="24"/>
        </w:rPr>
        <w:t>【</w:t>
      </w:r>
      <w:r>
        <w:rPr>
          <w:rFonts w:hint="eastAsia" w:ascii="宋体" w:hAnsi="宋体"/>
          <w:b/>
          <w:color w:val="FF0000"/>
          <w:sz w:val="24"/>
          <w:szCs w:val="24"/>
        </w:rPr>
        <w:t>莫愁村</w:t>
      </w:r>
      <w:r>
        <w:rPr>
          <w:rFonts w:hint="eastAsia" w:ascii="宋体" w:hAnsi="宋体"/>
          <w:b/>
          <w:sz w:val="24"/>
          <w:szCs w:val="24"/>
        </w:rPr>
        <w:t>】</w:t>
      </w:r>
      <w:r>
        <w:rPr>
          <w:rFonts w:hint="eastAsia" w:ascii="宋体" w:hAnsi="宋体"/>
          <w:sz w:val="24"/>
          <w:szCs w:val="24"/>
        </w:rPr>
        <w:t>,</w:t>
      </w:r>
      <w:r>
        <w:rPr>
          <w:rFonts w:ascii="宋体" w:hAnsi="宋体"/>
          <w:sz w:val="24"/>
          <w:szCs w:val="24"/>
        </w:rPr>
        <w:t>因楚国歌舞艺术家莫愁女生长于此而得名。千百年来</w:t>
      </w:r>
      <w:r>
        <w:rPr>
          <w:rFonts w:hint="eastAsia" w:ascii="宋体" w:hAnsi="宋体"/>
          <w:sz w:val="24"/>
          <w:szCs w:val="24"/>
        </w:rPr>
        <w:t>,</w:t>
      </w:r>
      <w:r>
        <w:rPr>
          <w:rFonts w:ascii="宋体" w:hAnsi="宋体"/>
          <w:sz w:val="24"/>
          <w:szCs w:val="24"/>
        </w:rPr>
        <w:t>为历代文人墨客所倾慕寻访。</w:t>
      </w:r>
      <w:r>
        <w:rPr>
          <w:rFonts w:hint="eastAsia" w:ascii="宋体" w:hAnsi="宋体"/>
          <w:sz w:val="24"/>
          <w:szCs w:val="24"/>
        </w:rPr>
        <w:t>这里有</w:t>
      </w:r>
      <w:r>
        <w:rPr>
          <w:rFonts w:hint="eastAsia" w:ascii="宋体" w:hAnsi="宋体"/>
          <w:b/>
          <w:color w:val="0000FF"/>
          <w:sz w:val="24"/>
          <w:szCs w:val="24"/>
        </w:rPr>
        <w:t>百余种特色美食风味</w:t>
      </w:r>
      <w:r>
        <w:rPr>
          <w:rFonts w:hint="eastAsia" w:ascii="宋体" w:hAnsi="宋体"/>
          <w:sz w:val="24"/>
          <w:szCs w:val="24"/>
        </w:rPr>
        <w:t>、</w:t>
      </w:r>
      <w:r>
        <w:rPr>
          <w:rFonts w:hint="eastAsia" w:ascii="宋体" w:hAnsi="宋体"/>
          <w:b/>
          <w:color w:val="0000FF"/>
          <w:sz w:val="24"/>
          <w:szCs w:val="24"/>
        </w:rPr>
        <w:t>近50家非物质文化饮食老店</w:t>
      </w:r>
      <w:r>
        <w:rPr>
          <w:rFonts w:hint="eastAsia" w:ascii="宋体" w:hAnsi="宋体"/>
          <w:sz w:val="24"/>
          <w:szCs w:val="24"/>
        </w:rPr>
        <w:t>、</w:t>
      </w:r>
      <w:r>
        <w:rPr>
          <w:rFonts w:hint="eastAsia" w:ascii="宋体" w:hAnsi="宋体"/>
          <w:b/>
          <w:color w:val="0000FF"/>
          <w:sz w:val="24"/>
          <w:szCs w:val="24"/>
        </w:rPr>
        <w:t>逾20位民间小吃传承大家</w:t>
      </w:r>
      <w:r>
        <w:rPr>
          <w:rFonts w:hint="eastAsia" w:ascii="宋体" w:hAnsi="宋体"/>
          <w:sz w:val="24"/>
          <w:szCs w:val="24"/>
        </w:rPr>
        <w:t>、</w:t>
      </w:r>
      <w:r>
        <w:rPr>
          <w:rFonts w:hint="eastAsia" w:ascii="宋体" w:hAnsi="宋体"/>
          <w:b/>
          <w:color w:val="0000FF"/>
          <w:sz w:val="24"/>
          <w:szCs w:val="24"/>
        </w:rPr>
        <w:t>10大传统生态作坊</w:t>
      </w:r>
      <w:r>
        <w:rPr>
          <w:rFonts w:hint="eastAsia" w:ascii="宋体" w:hAnsi="宋体"/>
          <w:sz w:val="24"/>
          <w:szCs w:val="24"/>
        </w:rPr>
        <w:t>、</w:t>
      </w:r>
      <w:r>
        <w:rPr>
          <w:rFonts w:hint="eastAsia" w:ascii="宋体" w:hAnsi="宋体"/>
          <w:b/>
          <w:color w:val="0000FF"/>
          <w:sz w:val="24"/>
          <w:szCs w:val="24"/>
        </w:rPr>
        <w:t>以及荆楚地方戏曲演艺</w:t>
      </w:r>
      <w:r>
        <w:rPr>
          <w:rFonts w:hint="eastAsia" w:ascii="宋体" w:hAnsi="宋体"/>
          <w:sz w:val="24"/>
          <w:szCs w:val="24"/>
        </w:rPr>
        <w:t>、</w:t>
      </w:r>
      <w:r>
        <w:rPr>
          <w:rFonts w:hint="eastAsia" w:ascii="宋体" w:hAnsi="宋体"/>
          <w:b/>
          <w:color w:val="0000FF"/>
          <w:sz w:val="24"/>
          <w:szCs w:val="24"/>
        </w:rPr>
        <w:t>长寿贡品食材博览</w:t>
      </w:r>
      <w:r>
        <w:rPr>
          <w:rFonts w:hint="eastAsia" w:ascii="宋体" w:hAnsi="宋体"/>
          <w:sz w:val="24"/>
          <w:szCs w:val="24"/>
        </w:rPr>
        <w:t>等将汇集于</w:t>
      </w:r>
      <w:r>
        <w:rPr>
          <w:rFonts w:hint="eastAsia" w:ascii="宋体" w:hAnsi="宋体"/>
          <w:b/>
          <w:color w:val="0000FF"/>
          <w:sz w:val="24"/>
          <w:szCs w:val="24"/>
        </w:rPr>
        <w:t>极具荆楚韵味的古市集</w:t>
      </w:r>
      <w:r>
        <w:rPr>
          <w:rFonts w:hint="eastAsia" w:ascii="宋体" w:hAnsi="宋体"/>
          <w:sz w:val="24"/>
          <w:szCs w:val="24"/>
        </w:rPr>
        <w:t>和</w:t>
      </w:r>
      <w:r>
        <w:rPr>
          <w:rFonts w:hint="eastAsia" w:ascii="宋体" w:hAnsi="宋体"/>
          <w:b/>
          <w:color w:val="0000FF"/>
          <w:sz w:val="24"/>
          <w:szCs w:val="24"/>
        </w:rPr>
        <w:t>老街巷</w:t>
      </w:r>
      <w:r>
        <w:rPr>
          <w:rFonts w:hint="eastAsia" w:ascii="宋体" w:hAnsi="宋体"/>
          <w:sz w:val="24"/>
          <w:szCs w:val="24"/>
        </w:rPr>
        <w:t>，将为您带来</w:t>
      </w:r>
      <w:r>
        <w:rPr>
          <w:rFonts w:hint="eastAsia" w:ascii="宋体" w:hAnsi="宋体"/>
          <w:b/>
          <w:color w:val="0000FF"/>
          <w:sz w:val="24"/>
          <w:szCs w:val="24"/>
        </w:rPr>
        <w:t>寻觅乡愁</w:t>
      </w:r>
      <w:r>
        <w:rPr>
          <w:rFonts w:hint="eastAsia" w:ascii="宋体" w:hAnsi="宋体"/>
          <w:sz w:val="24"/>
          <w:szCs w:val="24"/>
        </w:rPr>
        <w:t>、</w:t>
      </w:r>
      <w:r>
        <w:rPr>
          <w:rFonts w:hint="eastAsia" w:ascii="宋体" w:hAnsi="宋体"/>
          <w:b/>
          <w:color w:val="0000FF"/>
          <w:sz w:val="24"/>
          <w:szCs w:val="24"/>
        </w:rPr>
        <w:t>回归本真的别样旅游体验</w:t>
      </w:r>
      <w:r>
        <w:rPr>
          <w:rFonts w:hint="eastAsia" w:ascii="宋体" w:hAnsi="宋体"/>
          <w:sz w:val="24"/>
          <w:szCs w:val="24"/>
        </w:rPr>
        <w:t>，自由在景区享用小吃美食,</w:t>
      </w:r>
      <w:r>
        <w:rPr>
          <w:rFonts w:hint="eastAsia" w:ascii="宋体" w:hAnsi="宋体"/>
          <w:kern w:val="0"/>
          <w:sz w:val="24"/>
          <w:szCs w:val="24"/>
        </w:rPr>
        <w:t>晚上在广场举行大型</w:t>
      </w:r>
      <w:r>
        <w:rPr>
          <w:rFonts w:hint="eastAsia" w:ascii="宋体" w:hAnsi="宋体"/>
          <w:b/>
          <w:color w:val="FF0000"/>
          <w:kern w:val="0"/>
          <w:sz w:val="24"/>
          <w:szCs w:val="24"/>
        </w:rPr>
        <w:t>篝火晚会</w:t>
      </w:r>
      <w:r>
        <w:rPr>
          <w:rFonts w:hint="eastAsia" w:ascii="宋体" w:hAnsi="宋体"/>
          <w:sz w:val="24"/>
          <w:szCs w:val="24"/>
        </w:rPr>
        <w:t>,</w:t>
      </w:r>
      <w:r>
        <w:rPr>
          <w:rFonts w:hint="eastAsia" w:ascii="宋体" w:hAnsi="宋体"/>
          <w:kern w:val="0"/>
          <w:sz w:val="24"/>
          <w:szCs w:val="24"/>
        </w:rPr>
        <w:t>还有</w:t>
      </w:r>
      <w:r>
        <w:rPr>
          <w:rFonts w:hint="eastAsia" w:ascii="宋体" w:hAnsi="宋体"/>
          <w:b/>
          <w:color w:val="0000FF"/>
          <w:sz w:val="24"/>
          <w:szCs w:val="24"/>
        </w:rPr>
        <w:t>劲爆的迪斯科</w:t>
      </w:r>
      <w:r>
        <w:rPr>
          <w:rFonts w:hint="eastAsia" w:ascii="宋体" w:hAnsi="宋体"/>
          <w:sz w:val="24"/>
          <w:szCs w:val="24"/>
        </w:rPr>
        <w:t>,</w:t>
      </w:r>
      <w:r>
        <w:rPr>
          <w:rFonts w:hint="eastAsia" w:ascii="宋体" w:hAnsi="宋体"/>
          <w:kern w:val="0"/>
          <w:sz w:val="24"/>
          <w:szCs w:val="24"/>
        </w:rPr>
        <w:t>带着愉悦的心情和小伙伴们舞动起来。结束后入住市区舒适型酒店</w:t>
      </w:r>
      <w:r>
        <w:rPr>
          <w:rFonts w:hint="eastAsia" w:ascii="宋体" w:hAnsi="宋体"/>
          <w:sz w:val="24"/>
          <w:szCs w:val="24"/>
        </w:rPr>
        <w:t>！</w:t>
      </w:r>
    </w:p>
    <w:p w14:paraId="3C295349">
      <w:pPr>
        <w:pStyle w:val="6"/>
        <w:rPr>
          <w:rFonts w:ascii="宋体" w:hAnsi="宋体" w:cs="Tahoma"/>
          <w:color w:val="323232"/>
          <w:sz w:val="24"/>
          <w:szCs w:val="24"/>
          <w:shd w:val="clear" w:color="auto" w:fill="FFFFFF"/>
        </w:rPr>
      </w:pPr>
      <w:r>
        <w:drawing>
          <wp:inline distT="0" distB="0" distL="0" distR="0">
            <wp:extent cx="1638935" cy="1168400"/>
            <wp:effectExtent l="0" t="0" r="18415" b="12700"/>
            <wp:docPr id="40" name="图片 3" descr="https://gimg2.baidu.com/image_search/src=http%3A%2F%2Fupload.jmnews.cn%2F2019%2F0121%2F1548053239644.jpg&amp;refer=http%3A%2F%2Fupload.jmnews.cn&amp;app=2002&amp;size=f9999,10000&amp;q=a80&amp;n=0&amp;g=0n&amp;fmt=jpeg?sec=1619778059&amp;t=5d994dbaef3a554220ced7323b5a2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https://gimg2.baidu.com/image_search/src=http%3A%2F%2Fupload.jmnews.cn%2F2019%2F0121%2F1548053239644.jpg&amp;refer=http%3A%2F%2Fupload.jmnews.cn&amp;app=2002&amp;size=f9999,10000&amp;q=a80&amp;n=0&amp;g=0n&amp;fmt=jpeg?sec=1619778059&amp;t=5d994dbaef3a554220ced7323b5a21ab"/>
                    <pic:cNvPicPr>
                      <a:picLocks noChangeAspect="1" noChangeArrowheads="1"/>
                    </pic:cNvPicPr>
                  </pic:nvPicPr>
                  <pic:blipFill>
                    <a:blip r:embed="rId5" cstate="print"/>
                    <a:srcRect/>
                    <a:stretch>
                      <a:fillRect/>
                    </a:stretch>
                  </pic:blipFill>
                  <pic:spPr>
                    <a:xfrm>
                      <a:off x="0" y="0"/>
                      <a:ext cx="1638994" cy="1168400"/>
                    </a:xfrm>
                    <a:prstGeom prst="rect">
                      <a:avLst/>
                    </a:prstGeom>
                    <a:noFill/>
                    <a:ln w="9525">
                      <a:noFill/>
                      <a:miter lim="800000"/>
                      <a:headEnd/>
                      <a:tailEnd/>
                    </a:ln>
                  </pic:spPr>
                </pic:pic>
              </a:graphicData>
            </a:graphic>
          </wp:inline>
        </w:drawing>
      </w:r>
      <w:r>
        <w:drawing>
          <wp:inline distT="0" distB="0" distL="0" distR="0">
            <wp:extent cx="1647190" cy="1179830"/>
            <wp:effectExtent l="0" t="0" r="10160" b="1270"/>
            <wp:docPr id="63" name="图片 5" descr="https://timgsa.baidu.com/timg?image&amp;quality=80&amp;size=b9999_10000&amp;sec=1542004708818&amp;di=f8023dedb8c2fbc993f96a7414e33cf7&amp;imgtype=0&amp;src=http%3A%2F%2Fimg.mp.itc.cn%2Fupload%2F20170624%2F59afb36608af46ac9876a6c34c590426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https://timgsa.baidu.com/timg?image&amp;quality=80&amp;size=b9999_10000&amp;sec=1542004708818&amp;di=f8023dedb8c2fbc993f96a7414e33cf7&amp;imgtype=0&amp;src=http%3A%2F%2Fimg.mp.itc.cn%2Fupload%2F20170624%2F59afb36608af46ac9876a6c34c590426_th.jpg"/>
                    <pic:cNvPicPr>
                      <a:picLocks noChangeAspect="1" noChangeArrowheads="1"/>
                    </pic:cNvPicPr>
                  </pic:nvPicPr>
                  <pic:blipFill>
                    <a:blip r:embed="rId6" cstate="print"/>
                    <a:srcRect/>
                    <a:stretch>
                      <a:fillRect/>
                    </a:stretch>
                  </pic:blipFill>
                  <pic:spPr>
                    <a:xfrm>
                      <a:off x="0" y="0"/>
                      <a:ext cx="1647825" cy="1180353"/>
                    </a:xfrm>
                    <a:prstGeom prst="rect">
                      <a:avLst/>
                    </a:prstGeom>
                    <a:noFill/>
                    <a:ln w="9525">
                      <a:noFill/>
                      <a:miter lim="800000"/>
                      <a:headEnd/>
                      <a:tailEnd/>
                    </a:ln>
                  </pic:spPr>
                </pic:pic>
              </a:graphicData>
            </a:graphic>
          </wp:inline>
        </w:drawing>
      </w:r>
      <w:r>
        <w:rPr>
          <w:rFonts w:ascii="宋体" w:hAnsi="宋体" w:cs="Tahoma"/>
          <w:color w:val="323232"/>
          <w:sz w:val="24"/>
          <w:szCs w:val="24"/>
          <w:shd w:val="clear" w:color="auto" w:fill="FFFFFF"/>
        </w:rPr>
        <w:drawing>
          <wp:inline distT="0" distB="0" distL="0" distR="0">
            <wp:extent cx="1662430" cy="1179195"/>
            <wp:effectExtent l="0" t="0" r="13970" b="1905"/>
            <wp:docPr id="38" name="图片 1" descr="C:\Users\ADMINI~1\AppData\Local\Temp\1617186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C:\Users\ADMINI~1\AppData\Local\Temp\1617186265(1).jpg"/>
                    <pic:cNvPicPr>
                      <a:picLocks noChangeAspect="1" noChangeArrowheads="1"/>
                    </pic:cNvPicPr>
                  </pic:nvPicPr>
                  <pic:blipFill>
                    <a:blip r:embed="rId7" cstate="print"/>
                    <a:srcRect/>
                    <a:stretch>
                      <a:fillRect/>
                    </a:stretch>
                  </pic:blipFill>
                  <pic:spPr>
                    <a:xfrm>
                      <a:off x="0" y="0"/>
                      <a:ext cx="1678652" cy="1191024"/>
                    </a:xfrm>
                    <a:prstGeom prst="rect">
                      <a:avLst/>
                    </a:prstGeom>
                    <a:noFill/>
                    <a:ln w="9525">
                      <a:noFill/>
                      <a:miter lim="800000"/>
                      <a:headEnd/>
                      <a:tailEnd/>
                    </a:ln>
                  </pic:spPr>
                </pic:pic>
              </a:graphicData>
            </a:graphic>
          </wp:inline>
        </w:drawing>
      </w:r>
      <w:r>
        <w:rPr>
          <w:rFonts w:ascii="宋体" w:hAnsi="宋体" w:cs="Tahoma"/>
          <w:color w:val="323232"/>
          <w:sz w:val="24"/>
          <w:szCs w:val="24"/>
          <w:shd w:val="clear" w:color="auto" w:fill="FFFFFF"/>
        </w:rPr>
        <w:drawing>
          <wp:inline distT="0" distB="0" distL="0" distR="0">
            <wp:extent cx="1629410" cy="1174115"/>
            <wp:effectExtent l="0" t="0" r="8890" b="6985"/>
            <wp:docPr id="39" name="图片 2" descr="C:\Users\ADMINI~1\AppData\Local\Temp\1617186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C:\Users\ADMINI~1\AppData\Local\Temp\1617186315(1).jpg"/>
                    <pic:cNvPicPr>
                      <a:picLocks noChangeAspect="1" noChangeArrowheads="1"/>
                    </pic:cNvPicPr>
                  </pic:nvPicPr>
                  <pic:blipFill>
                    <a:blip r:embed="rId8" cstate="print"/>
                    <a:srcRect/>
                    <a:stretch>
                      <a:fillRect/>
                    </a:stretch>
                  </pic:blipFill>
                  <pic:spPr>
                    <a:xfrm>
                      <a:off x="0" y="0"/>
                      <a:ext cx="1629410" cy="1174115"/>
                    </a:xfrm>
                    <a:prstGeom prst="rect">
                      <a:avLst/>
                    </a:prstGeom>
                    <a:noFill/>
                    <a:ln w="9525">
                      <a:noFill/>
                      <a:miter lim="800000"/>
                      <a:headEnd/>
                      <a:tailEnd/>
                    </a:ln>
                  </pic:spPr>
                </pic:pic>
              </a:graphicData>
            </a:graphic>
          </wp:inline>
        </w:drawing>
      </w:r>
    </w:p>
    <w:p w14:paraId="372B4F56">
      <w:pPr>
        <w:pStyle w:val="6"/>
      </w:pPr>
      <w:r>
        <w:drawing>
          <wp:inline distT="0" distB="0" distL="0" distR="0">
            <wp:extent cx="1637030" cy="1179830"/>
            <wp:effectExtent l="0" t="0" r="1270" b="1270"/>
            <wp:docPr id="2" name="图片 2" descr="C:\Users\ADMINI~1\AppData\Local\Temp\WeChat Files\cb0edc1fde3373cc17c3de99177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cb0edc1fde3373cc17c3de991776098.jpg"/>
                    <pic:cNvPicPr>
                      <a:picLocks noChangeAspect="1" noChangeArrowheads="1"/>
                    </pic:cNvPicPr>
                  </pic:nvPicPr>
                  <pic:blipFill>
                    <a:blip r:embed="rId9" cstate="print"/>
                    <a:srcRect/>
                    <a:stretch>
                      <a:fillRect/>
                    </a:stretch>
                  </pic:blipFill>
                  <pic:spPr>
                    <a:xfrm>
                      <a:off x="0" y="0"/>
                      <a:ext cx="1647782" cy="1187448"/>
                    </a:xfrm>
                    <a:prstGeom prst="rect">
                      <a:avLst/>
                    </a:prstGeom>
                    <a:noFill/>
                    <a:ln w="9525">
                      <a:noFill/>
                      <a:miter lim="800000"/>
                      <a:headEnd/>
                      <a:tailEnd/>
                    </a:ln>
                  </pic:spPr>
                </pic:pic>
              </a:graphicData>
            </a:graphic>
          </wp:inline>
        </w:drawing>
      </w:r>
      <w:r>
        <w:rPr>
          <w:rFonts w:ascii="宋体" w:hAnsi="宋体"/>
          <w:kern w:val="0"/>
          <w:szCs w:val="21"/>
        </w:rPr>
        <w:drawing>
          <wp:inline distT="0" distB="0" distL="0" distR="0">
            <wp:extent cx="1663065" cy="1179830"/>
            <wp:effectExtent l="0" t="0" r="13335" b="127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10" cstate="print"/>
                    <a:srcRect/>
                    <a:stretch>
                      <a:fillRect/>
                    </a:stretch>
                  </pic:blipFill>
                  <pic:spPr>
                    <a:xfrm>
                      <a:off x="0" y="0"/>
                      <a:ext cx="1663876" cy="1180465"/>
                    </a:xfrm>
                    <a:prstGeom prst="rect">
                      <a:avLst/>
                    </a:prstGeom>
                    <a:noFill/>
                    <a:ln w="9525">
                      <a:noFill/>
                      <a:miter lim="800000"/>
                      <a:headEnd/>
                      <a:tailEnd/>
                    </a:ln>
                  </pic:spPr>
                </pic:pic>
              </a:graphicData>
            </a:graphic>
          </wp:inline>
        </w:drawing>
      </w:r>
      <w:r>
        <w:drawing>
          <wp:inline distT="0" distB="0" distL="0" distR="0">
            <wp:extent cx="1660525" cy="1179830"/>
            <wp:effectExtent l="0" t="0" r="15875" b="1270"/>
            <wp:docPr id="7" name="图片 3" descr="C:\Users\ADMINI~1\AppData\Local\Temp\WeChat Files\af49f45625b96a2e3714510a045a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1\AppData\Local\Temp\WeChat Files\af49f45625b96a2e3714510a045a997.jpg"/>
                    <pic:cNvPicPr>
                      <a:picLocks noChangeAspect="1" noChangeArrowheads="1"/>
                    </pic:cNvPicPr>
                  </pic:nvPicPr>
                  <pic:blipFill>
                    <a:blip r:embed="rId11" cstate="print"/>
                    <a:srcRect/>
                    <a:stretch>
                      <a:fillRect/>
                    </a:stretch>
                  </pic:blipFill>
                  <pic:spPr>
                    <a:xfrm>
                      <a:off x="0" y="0"/>
                      <a:ext cx="1660894" cy="1180214"/>
                    </a:xfrm>
                    <a:prstGeom prst="rect">
                      <a:avLst/>
                    </a:prstGeom>
                    <a:noFill/>
                    <a:ln w="9525">
                      <a:noFill/>
                      <a:miter lim="800000"/>
                      <a:headEnd/>
                      <a:tailEnd/>
                    </a:ln>
                  </pic:spPr>
                </pic:pic>
              </a:graphicData>
            </a:graphic>
          </wp:inline>
        </w:drawing>
      </w:r>
      <w:r>
        <w:rPr>
          <w:rFonts w:ascii="宋体" w:hAnsi="宋体"/>
          <w:kern w:val="0"/>
          <w:szCs w:val="21"/>
        </w:rPr>
        <w:drawing>
          <wp:inline distT="0" distB="0" distL="0" distR="0">
            <wp:extent cx="1633220" cy="1179195"/>
            <wp:effectExtent l="0" t="0" r="5080" b="1905"/>
            <wp:docPr id="31" name="图片 10" descr="c0e77ffe983dbb30e7e238ed6cac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c0e77ffe983dbb30e7e238ed6cacb42"/>
                    <pic:cNvPicPr>
                      <a:picLocks noChangeAspect="1" noChangeArrowheads="1"/>
                    </pic:cNvPicPr>
                  </pic:nvPicPr>
                  <pic:blipFill>
                    <a:blip r:embed="rId12" cstate="print"/>
                    <a:srcRect/>
                    <a:stretch>
                      <a:fillRect/>
                    </a:stretch>
                  </pic:blipFill>
                  <pic:spPr>
                    <a:xfrm>
                      <a:off x="0" y="0"/>
                      <a:ext cx="1633220" cy="1179230"/>
                    </a:xfrm>
                    <a:prstGeom prst="rect">
                      <a:avLst/>
                    </a:prstGeom>
                    <a:noFill/>
                    <a:ln w="9525">
                      <a:noFill/>
                      <a:miter lim="800000"/>
                      <a:headEnd/>
                      <a:tailEnd/>
                    </a:ln>
                  </pic:spPr>
                </pic:pic>
              </a:graphicData>
            </a:graphic>
          </wp:inline>
        </w:drawing>
      </w:r>
    </w:p>
    <w:p w14:paraId="73CCD2FF">
      <w:pPr>
        <w:widowControl/>
        <w:shd w:val="clear" w:color="auto" w:fill="FFFFFF"/>
        <w:spacing w:line="360" w:lineRule="atLeast"/>
        <w:jc w:val="left"/>
        <w:rPr>
          <w:rFonts w:hint="eastAsia" w:ascii="宋体" w:hAnsi="宋体"/>
          <w:sz w:val="24"/>
          <w:szCs w:val="24"/>
        </w:rPr>
      </w:pPr>
      <w:r>
        <w:rPr>
          <w:rFonts w:hint="eastAsia" w:ascii="宋体" w:hAnsi="宋体" w:cs="宋体"/>
          <w:b/>
          <w:bCs/>
          <w:kern w:val="0"/>
          <w:sz w:val="24"/>
          <w:szCs w:val="24"/>
        </w:rPr>
        <w:t>D2:荆门—武汉</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餐饮：</w:t>
      </w:r>
      <w:r>
        <w:rPr>
          <w:rFonts w:hint="eastAsia" w:ascii="宋体" w:hAnsi="宋体" w:cs="宋体"/>
          <w:b/>
          <w:bCs/>
          <w:kern w:val="0"/>
          <w:sz w:val="24"/>
          <w:szCs w:val="24"/>
        </w:rPr>
        <w:t>含早、</w:t>
      </w:r>
      <w:r>
        <w:rPr>
          <w:rFonts w:hint="eastAsia" w:ascii="宋体" w:hAnsi="宋体" w:cs="宋体"/>
          <w:b/>
          <w:bCs/>
          <w:kern w:val="0"/>
          <w:sz w:val="24"/>
          <w:szCs w:val="24"/>
          <w:lang w:val="en-US" w:eastAsia="zh-CN"/>
        </w:rPr>
        <w:t>正餐自理</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hint="eastAsia" w:ascii="宋体" w:hAnsi="宋体" w:cs="宋体"/>
          <w:b/>
          <w:bCs/>
          <w:kern w:val="0"/>
          <w:sz w:val="24"/>
          <w:szCs w:val="24"/>
          <w:lang w:val="en-US" w:eastAsia="zh-CN"/>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住</w:t>
      </w:r>
      <w:r>
        <w:rPr>
          <w:rFonts w:ascii="宋体" w:hAnsi="宋体" w:cs="宋体"/>
          <w:b/>
          <w:bCs/>
          <w:kern w:val="0"/>
          <w:sz w:val="24"/>
          <w:szCs w:val="24"/>
        </w:rPr>
        <w:t>宿：</w:t>
      </w:r>
      <w:r>
        <w:rPr>
          <w:rFonts w:hint="eastAsia" w:ascii="宋体" w:hAnsi="宋体" w:cs="宋体"/>
          <w:b/>
          <w:bCs/>
          <w:kern w:val="0"/>
          <w:sz w:val="24"/>
          <w:szCs w:val="24"/>
        </w:rPr>
        <w:t>温暖的家</w:t>
      </w:r>
    </w:p>
    <w:p w14:paraId="25788E00">
      <w:pPr>
        <w:widowControl/>
        <w:shd w:val="clear" w:color="auto" w:fill="FFFFFF"/>
        <w:spacing w:line="360" w:lineRule="atLeast"/>
        <w:ind w:firstLine="480" w:firstLineChars="200"/>
        <w:jc w:val="left"/>
        <w:rPr>
          <w:rFonts w:ascii="宋体" w:hAnsi="宋体"/>
          <w:sz w:val="24"/>
          <w:szCs w:val="24"/>
        </w:rPr>
      </w:pPr>
      <w:r>
        <w:rPr>
          <w:rFonts w:hint="eastAsia" w:ascii="宋体" w:hAnsi="宋体"/>
          <w:sz w:val="24"/>
          <w:szCs w:val="24"/>
        </w:rPr>
        <w:t>早餐后集合乘车</w:t>
      </w:r>
      <w:r>
        <w:rPr>
          <w:rFonts w:hint="eastAsia"/>
          <w:sz w:val="24"/>
        </w:rPr>
        <w:t>前往</w:t>
      </w:r>
      <w:r>
        <w:rPr>
          <w:rFonts w:ascii="宋体" w:hAnsi="宋体"/>
          <w:b/>
          <w:color w:val="0000FF"/>
          <w:sz w:val="24"/>
          <w:szCs w:val="24"/>
        </w:rPr>
        <w:t>中国</w:t>
      </w:r>
      <w:r>
        <w:fldChar w:fldCharType="begin"/>
      </w:r>
      <w:r>
        <w:instrText xml:space="preserve"> HYPERLINK "https://baike.baidu.com/item/%E5%86%9C%E8%80%95%E6%96%87%E5%8C%96/11036624" \t "_blank" </w:instrText>
      </w:r>
      <w:r>
        <w:fldChar w:fldCharType="separate"/>
      </w:r>
      <w:r>
        <w:rPr>
          <w:rFonts w:ascii="宋体" w:hAnsi="宋体"/>
          <w:b/>
          <w:color w:val="0000FF"/>
          <w:sz w:val="24"/>
          <w:szCs w:val="24"/>
        </w:rPr>
        <w:t>农耕文化</w:t>
      </w:r>
      <w:r>
        <w:rPr>
          <w:rFonts w:ascii="宋体" w:hAnsi="宋体"/>
          <w:b/>
          <w:color w:val="0000FF"/>
          <w:sz w:val="24"/>
          <w:szCs w:val="24"/>
        </w:rPr>
        <w:fldChar w:fldCharType="end"/>
      </w:r>
      <w:r>
        <w:rPr>
          <w:rFonts w:ascii="宋体" w:hAnsi="宋体"/>
          <w:b/>
          <w:color w:val="0000FF"/>
          <w:sz w:val="24"/>
          <w:szCs w:val="24"/>
        </w:rPr>
        <w:t>发祥地之一</w:t>
      </w:r>
      <w:r>
        <w:rPr>
          <w:rFonts w:hint="eastAsia" w:ascii="宋体" w:hAnsi="宋体"/>
          <w:sz w:val="24"/>
          <w:szCs w:val="24"/>
        </w:rPr>
        <w:t>、</w:t>
      </w:r>
      <w:r>
        <w:fldChar w:fldCharType="begin"/>
      </w:r>
      <w:r>
        <w:instrText xml:space="preserve"> HYPERLINK "https://baike.baidu.com/item/%E5%9B%BD%E5%AE%B6%E7%BA%A7%E7%94%9F%E6%80%81%E5%8E%BF/2478154" \t "_blank" </w:instrText>
      </w:r>
      <w:r>
        <w:fldChar w:fldCharType="separate"/>
      </w:r>
      <w:r>
        <w:rPr>
          <w:rFonts w:ascii="宋体" w:hAnsi="宋体"/>
          <w:b/>
          <w:color w:val="0000FF"/>
          <w:sz w:val="24"/>
          <w:szCs w:val="24"/>
        </w:rPr>
        <w:t>国家级生态县</w:t>
      </w:r>
      <w:r>
        <w:rPr>
          <w:rFonts w:ascii="宋体" w:hAnsi="宋体"/>
          <w:b/>
          <w:color w:val="0000FF"/>
          <w:sz w:val="24"/>
          <w:szCs w:val="24"/>
        </w:rPr>
        <w:fldChar w:fldCharType="end"/>
      </w:r>
      <w:r>
        <w:rPr>
          <w:rFonts w:hint="eastAsia" w:ascii="宋体" w:hAnsi="宋体"/>
          <w:sz w:val="24"/>
          <w:szCs w:val="24"/>
        </w:rPr>
        <w:t>、</w:t>
      </w:r>
      <w:r>
        <w:rPr>
          <w:rFonts w:hint="eastAsia" w:ascii="宋体" w:hAnsi="宋体"/>
          <w:b/>
          <w:color w:val="0000FF"/>
          <w:sz w:val="24"/>
          <w:szCs w:val="24"/>
        </w:rPr>
        <w:t>中国网球之乡</w:t>
      </w:r>
      <w:r>
        <w:rPr>
          <w:rFonts w:hint="eastAsia" w:ascii="宋体" w:hAnsi="宋体"/>
          <w:sz w:val="24"/>
          <w:szCs w:val="24"/>
        </w:rPr>
        <w:t>、</w:t>
      </w:r>
      <w:r>
        <w:rPr>
          <w:rFonts w:hint="eastAsia" w:ascii="宋体" w:hAnsi="宋体"/>
          <w:b/>
          <w:color w:val="0000FF"/>
          <w:sz w:val="24"/>
          <w:szCs w:val="24"/>
        </w:rPr>
        <w:t>中国观鸟之乡</w:t>
      </w:r>
      <w:r>
        <w:rPr>
          <w:rFonts w:hint="eastAsia" w:ascii="宋体" w:hAnsi="宋体"/>
          <w:sz w:val="24"/>
          <w:szCs w:val="24"/>
        </w:rPr>
        <w:t>、</w:t>
      </w:r>
      <w:r>
        <w:rPr>
          <w:rFonts w:hint="eastAsia" w:ascii="宋体" w:hAnsi="宋体"/>
          <w:b/>
          <w:color w:val="0000FF"/>
          <w:sz w:val="24"/>
          <w:szCs w:val="24"/>
        </w:rPr>
        <w:t>中国轻机名城</w:t>
      </w:r>
      <w:r>
        <w:rPr>
          <w:rFonts w:hint="eastAsia" w:ascii="宋体" w:hAnsi="宋体"/>
          <w:sz w:val="24"/>
          <w:szCs w:val="24"/>
        </w:rPr>
        <w:t>---【</w:t>
      </w:r>
      <w:r>
        <w:rPr>
          <w:rFonts w:hint="eastAsia" w:ascii="宋体" w:hAnsi="宋体"/>
          <w:b/>
          <w:color w:val="FF0000"/>
          <w:sz w:val="24"/>
          <w:szCs w:val="24"/>
        </w:rPr>
        <w:t>京山县</w:t>
      </w:r>
      <w:r>
        <w:rPr>
          <w:rFonts w:hint="eastAsia" w:ascii="宋体" w:hAnsi="宋体"/>
          <w:sz w:val="24"/>
          <w:szCs w:val="24"/>
        </w:rPr>
        <w:t>】（车程2.5H）,直接</w:t>
      </w:r>
      <w:r>
        <w:rPr>
          <w:rFonts w:hint="eastAsia"/>
          <w:sz w:val="24"/>
        </w:rPr>
        <w:t>前往</w:t>
      </w:r>
      <w:r>
        <w:rPr>
          <w:rFonts w:hint="eastAsia"/>
          <w:b/>
          <w:color w:val="0000FF"/>
          <w:sz w:val="24"/>
        </w:rPr>
        <w:t>望桥兴叹</w:t>
      </w:r>
      <w:r>
        <w:rPr>
          <w:rFonts w:hint="eastAsia"/>
          <w:sz w:val="24"/>
        </w:rPr>
        <w:t>的【</w:t>
      </w:r>
      <w:r>
        <w:rPr>
          <w:rFonts w:hint="eastAsia"/>
          <w:b/>
          <w:color w:val="FF0000"/>
          <w:sz w:val="24"/>
        </w:rPr>
        <w:t>姑嫂桥</w:t>
      </w:r>
      <w:r>
        <w:rPr>
          <w:rFonts w:hint="eastAsia"/>
          <w:sz w:val="24"/>
        </w:rPr>
        <w:t>】</w:t>
      </w:r>
      <w:r>
        <w:rPr>
          <w:rFonts w:hint="eastAsia" w:ascii="宋体" w:hAnsi="宋体"/>
          <w:sz w:val="24"/>
          <w:szCs w:val="24"/>
        </w:rPr>
        <w:t>,</w:t>
      </w:r>
      <w:r>
        <w:rPr>
          <w:rFonts w:hint="eastAsia"/>
          <w:sz w:val="24"/>
        </w:rPr>
        <w:t>游览</w:t>
      </w:r>
      <w:r>
        <w:rPr>
          <w:rFonts w:hint="eastAsia" w:ascii="宋体" w:hAnsi="宋体"/>
          <w:b/>
          <w:color w:val="0000FF"/>
          <w:sz w:val="24"/>
          <w:szCs w:val="24"/>
        </w:rPr>
        <w:t>古代连接大洪山腹地深处的唯一通道</w:t>
      </w:r>
      <w:r>
        <w:rPr>
          <w:rFonts w:hint="eastAsia" w:ascii="宋体" w:hAnsi="宋体"/>
          <w:sz w:val="24"/>
          <w:szCs w:val="24"/>
        </w:rPr>
        <w:t>,</w:t>
      </w:r>
      <w:r>
        <w:rPr>
          <w:rFonts w:hint="eastAsia"/>
          <w:sz w:val="24"/>
        </w:rPr>
        <w:t>绿林军扼此险要</w:t>
      </w:r>
      <w:r>
        <w:rPr>
          <w:rFonts w:hint="eastAsia" w:ascii="宋体" w:hAnsi="宋体"/>
          <w:sz w:val="24"/>
          <w:szCs w:val="24"/>
        </w:rPr>
        <w:t>,</w:t>
      </w:r>
      <w:r>
        <w:rPr>
          <w:rFonts w:hint="eastAsia"/>
          <w:sz w:val="24"/>
        </w:rPr>
        <w:t>曾令官兵扼腕叹息。</w:t>
      </w:r>
      <w:r>
        <w:rPr>
          <w:rFonts w:hint="eastAsia" w:ascii="宋体" w:hAnsi="宋体"/>
          <w:sz w:val="24"/>
          <w:szCs w:val="24"/>
        </w:rPr>
        <w:t>中餐后,稍作休息,然后乘车前往</w:t>
      </w:r>
      <w:r>
        <w:rPr>
          <w:rFonts w:hint="eastAsia" w:ascii="宋体" w:hAnsi="宋体"/>
          <w:b/>
          <w:color w:val="0000FF"/>
          <w:sz w:val="24"/>
          <w:szCs w:val="24"/>
        </w:rPr>
        <w:t>国家AAAA级旅游景区</w:t>
      </w:r>
      <w:r>
        <w:rPr>
          <w:rFonts w:hint="eastAsia" w:ascii="宋体" w:hAnsi="宋体"/>
          <w:sz w:val="24"/>
          <w:szCs w:val="24"/>
        </w:rPr>
        <w:t>---【</w:t>
      </w:r>
      <w:r>
        <w:rPr>
          <w:rFonts w:hint="eastAsia" w:ascii="宋体" w:hAnsi="宋体"/>
          <w:b/>
          <w:color w:val="FF0000"/>
          <w:sz w:val="24"/>
          <w:szCs w:val="24"/>
          <w:lang w:eastAsia="zh-CN"/>
        </w:rPr>
        <w:t>清流峡</w:t>
      </w:r>
      <w:r>
        <w:rPr>
          <w:rFonts w:hint="eastAsia" w:ascii="宋体" w:hAnsi="宋体"/>
          <w:b/>
          <w:color w:val="FF0000"/>
          <w:sz w:val="24"/>
          <w:szCs w:val="24"/>
        </w:rPr>
        <w:t>景区</w:t>
      </w:r>
      <w:r>
        <w:rPr>
          <w:rFonts w:hint="eastAsia" w:ascii="宋体" w:hAnsi="宋体"/>
          <w:sz w:val="24"/>
          <w:szCs w:val="24"/>
        </w:rPr>
        <w:t>】,</w:t>
      </w:r>
      <w:r>
        <w:rPr>
          <w:rFonts w:hint="eastAsia"/>
          <w:sz w:val="24"/>
          <w:lang w:eastAsia="zh-CN"/>
        </w:rPr>
        <w:t>景区</w:t>
      </w:r>
      <w:r>
        <w:rPr>
          <w:rFonts w:hint="eastAsia"/>
          <w:sz w:val="24"/>
          <w:lang w:val="en-US" w:eastAsia="zh-CN"/>
        </w:rPr>
        <w:t>系</w:t>
      </w:r>
      <w:r>
        <w:rPr>
          <w:rFonts w:hint="eastAsia" w:ascii="宋体" w:hAnsi="宋体"/>
          <w:b/>
          <w:color w:val="0000FF"/>
          <w:sz w:val="24"/>
          <w:szCs w:val="24"/>
          <w:lang w:val="en-US" w:eastAsia="zh-CN"/>
        </w:rPr>
        <w:t>洪山湖上游天然溪泉峡谷</w:t>
      </w:r>
      <w:r>
        <w:rPr>
          <w:rFonts w:hint="eastAsia" w:ascii="宋体" w:hAnsi="宋体"/>
          <w:sz w:val="24"/>
          <w:szCs w:val="24"/>
        </w:rPr>
        <w:t>,</w:t>
      </w:r>
      <w:r>
        <w:rPr>
          <w:rFonts w:hint="eastAsia" w:ascii="宋体" w:hAnsi="宋体"/>
          <w:b/>
          <w:color w:val="0000FF"/>
          <w:sz w:val="24"/>
          <w:szCs w:val="24"/>
          <w:lang w:val="en-US" w:eastAsia="zh-CN"/>
        </w:rPr>
        <w:t>长约千米</w:t>
      </w:r>
      <w:r>
        <w:rPr>
          <w:rFonts w:hint="eastAsia" w:ascii="宋体" w:hAnsi="宋体"/>
          <w:sz w:val="24"/>
          <w:szCs w:val="24"/>
        </w:rPr>
        <w:t>,</w:t>
      </w:r>
      <w:r>
        <w:rPr>
          <w:rFonts w:hint="eastAsia" w:ascii="宋体" w:hAnsi="宋体"/>
          <w:b/>
          <w:color w:val="0000FF"/>
          <w:sz w:val="24"/>
          <w:szCs w:val="24"/>
          <w:lang w:val="en-US" w:eastAsia="zh-CN"/>
        </w:rPr>
        <w:t>深达数丈</w:t>
      </w:r>
      <w:r>
        <w:rPr>
          <w:rFonts w:hint="eastAsia"/>
          <w:sz w:val="24"/>
          <w:lang w:val="en-US" w:eastAsia="zh-CN"/>
        </w:rPr>
        <w:t>。</w:t>
      </w:r>
      <w:r>
        <w:rPr>
          <w:rFonts w:hint="eastAsia"/>
          <w:sz w:val="24"/>
        </w:rPr>
        <w:t>全</w:t>
      </w:r>
      <w:r>
        <w:rPr>
          <w:rFonts w:hint="eastAsia" w:ascii="宋体" w:hAnsi="宋体"/>
          <w:b/>
          <w:color w:val="0000FF"/>
          <w:sz w:val="24"/>
          <w:szCs w:val="24"/>
          <w:lang w:val="en-US" w:eastAsia="zh-CN"/>
        </w:rPr>
        <w:t>长一公里</w:t>
      </w:r>
      <w:r>
        <w:rPr>
          <w:rFonts w:hint="eastAsia" w:ascii="宋体" w:hAnsi="宋体"/>
          <w:sz w:val="24"/>
          <w:szCs w:val="24"/>
        </w:rPr>
        <w:t>,</w:t>
      </w:r>
      <w:r>
        <w:rPr>
          <w:rFonts w:hint="eastAsia" w:ascii="宋体" w:hAnsi="宋体"/>
          <w:b/>
          <w:color w:val="0000FF"/>
          <w:sz w:val="24"/>
          <w:szCs w:val="24"/>
          <w:lang w:val="en-US" w:eastAsia="zh-CN"/>
        </w:rPr>
        <w:t>大小飞瀑36处</w:t>
      </w:r>
      <w:r>
        <w:rPr>
          <w:rFonts w:hint="eastAsia" w:ascii="宋体" w:hAnsi="宋体"/>
          <w:sz w:val="24"/>
          <w:szCs w:val="24"/>
        </w:rPr>
        <w:t>,</w:t>
      </w:r>
      <w:r>
        <w:rPr>
          <w:rFonts w:hint="eastAsia" w:ascii="宋体" w:hAnsi="宋体"/>
          <w:b/>
          <w:color w:val="0000FF"/>
          <w:sz w:val="24"/>
          <w:szCs w:val="24"/>
          <w:lang w:val="en-US" w:eastAsia="zh-CN"/>
        </w:rPr>
        <w:t>天然溶洞９个</w:t>
      </w:r>
      <w:r>
        <w:rPr>
          <w:rFonts w:hint="eastAsia" w:ascii="宋体" w:hAnsi="宋体"/>
          <w:sz w:val="24"/>
          <w:szCs w:val="24"/>
        </w:rPr>
        <w:t>,</w:t>
      </w:r>
      <w:r>
        <w:rPr>
          <w:rFonts w:hint="eastAsia"/>
          <w:sz w:val="24"/>
        </w:rPr>
        <w:t>谷内</w:t>
      </w:r>
      <w:r>
        <w:rPr>
          <w:rFonts w:hint="eastAsia" w:ascii="宋体" w:hAnsi="宋体"/>
          <w:b/>
          <w:color w:val="0000FF"/>
          <w:sz w:val="24"/>
          <w:szCs w:val="24"/>
          <w:lang w:val="en-US" w:eastAsia="zh-CN"/>
        </w:rPr>
        <w:t>青藤缠绵</w:t>
      </w:r>
      <w:r>
        <w:rPr>
          <w:rFonts w:hint="eastAsia"/>
          <w:sz w:val="24"/>
        </w:rPr>
        <w:t>、</w:t>
      </w:r>
      <w:r>
        <w:rPr>
          <w:rFonts w:hint="eastAsia" w:ascii="宋体" w:hAnsi="宋体"/>
          <w:b/>
          <w:color w:val="0000FF"/>
          <w:sz w:val="24"/>
          <w:szCs w:val="24"/>
          <w:lang w:val="en-US" w:eastAsia="zh-CN"/>
        </w:rPr>
        <w:t>鸟啼泉鸣</w:t>
      </w:r>
      <w:r>
        <w:rPr>
          <w:rFonts w:hint="eastAsia"/>
          <w:sz w:val="24"/>
        </w:rPr>
        <w:t>、</w:t>
      </w:r>
      <w:r>
        <w:rPr>
          <w:rFonts w:hint="eastAsia" w:ascii="宋体" w:hAnsi="宋体"/>
          <w:b/>
          <w:color w:val="0000FF"/>
          <w:sz w:val="24"/>
          <w:szCs w:val="24"/>
          <w:lang w:val="en-US" w:eastAsia="zh-CN"/>
        </w:rPr>
        <w:t>曲径通幽</w:t>
      </w:r>
      <w:r>
        <w:rPr>
          <w:rFonts w:hint="eastAsia"/>
          <w:sz w:val="24"/>
        </w:rPr>
        <w:t>多有</w:t>
      </w:r>
      <w:r>
        <w:rPr>
          <w:rFonts w:hint="eastAsia" w:ascii="宋体" w:hAnsi="宋体"/>
          <w:b/>
          <w:color w:val="0000FF"/>
          <w:sz w:val="24"/>
          <w:szCs w:val="24"/>
          <w:lang w:val="en-US" w:eastAsia="zh-CN"/>
        </w:rPr>
        <w:t>奇秀绝境</w:t>
      </w:r>
      <w:r>
        <w:rPr>
          <w:rFonts w:hint="eastAsia" w:ascii="宋体" w:hAnsi="宋体"/>
          <w:sz w:val="24"/>
          <w:szCs w:val="24"/>
        </w:rPr>
        <w:t>,</w:t>
      </w:r>
      <w:r>
        <w:rPr>
          <w:rFonts w:hint="eastAsia"/>
          <w:sz w:val="24"/>
        </w:rPr>
        <w:t>身在其中</w:t>
      </w:r>
      <w:r>
        <w:rPr>
          <w:rFonts w:hint="eastAsia" w:ascii="宋体" w:hAnsi="宋体"/>
          <w:b/>
          <w:color w:val="0000FF"/>
          <w:sz w:val="24"/>
          <w:szCs w:val="24"/>
          <w:lang w:val="en-US" w:eastAsia="zh-CN"/>
        </w:rPr>
        <w:t>静如天籁</w:t>
      </w:r>
      <w:r>
        <w:rPr>
          <w:rFonts w:hint="eastAsia" w:ascii="宋体" w:hAnsi="宋体"/>
          <w:sz w:val="24"/>
          <w:szCs w:val="24"/>
        </w:rPr>
        <w:t>,</w:t>
      </w:r>
      <w:r>
        <w:rPr>
          <w:rFonts w:hint="eastAsia" w:ascii="宋体" w:hAnsi="宋体"/>
          <w:b/>
          <w:color w:val="0000FF"/>
          <w:sz w:val="24"/>
          <w:szCs w:val="24"/>
          <w:lang w:val="en-US" w:eastAsia="zh-CN"/>
        </w:rPr>
        <w:t>世外桃源</w:t>
      </w:r>
      <w:r>
        <w:rPr>
          <w:rFonts w:hint="eastAsia" w:ascii="宋体" w:hAnsi="宋体"/>
          <w:sz w:val="24"/>
          <w:szCs w:val="24"/>
        </w:rPr>
        <w:t>,</w:t>
      </w:r>
      <w:r>
        <w:rPr>
          <w:rFonts w:hint="eastAsia"/>
          <w:sz w:val="24"/>
        </w:rPr>
        <w:t>步移景异</w:t>
      </w:r>
      <w:r>
        <w:rPr>
          <w:rFonts w:hint="eastAsia" w:ascii="宋体" w:hAnsi="宋体"/>
          <w:sz w:val="24"/>
          <w:szCs w:val="24"/>
        </w:rPr>
        <w:t>,</w:t>
      </w:r>
      <w:r>
        <w:rPr>
          <w:rFonts w:hint="eastAsia" w:ascii="宋体" w:hAnsi="宋体"/>
          <w:b/>
          <w:color w:val="0000FF"/>
          <w:sz w:val="24"/>
          <w:szCs w:val="24"/>
          <w:lang w:val="en-US" w:eastAsia="zh-CN"/>
        </w:rPr>
        <w:t>目不瑕接</w:t>
      </w:r>
      <w:r>
        <w:rPr>
          <w:rFonts w:hint="eastAsia"/>
          <w:sz w:val="24"/>
        </w:rPr>
        <w:t>。</w:t>
      </w:r>
      <w:r>
        <w:rPr>
          <w:rFonts w:hint="eastAsia" w:ascii="宋体" w:hAnsi="宋体"/>
          <w:b/>
          <w:color w:val="0000FF"/>
          <w:sz w:val="24"/>
          <w:szCs w:val="24"/>
          <w:lang w:val="en-US" w:eastAsia="zh-CN"/>
        </w:rPr>
        <w:t>谷底清流淙淙</w:t>
      </w:r>
      <w:r>
        <w:rPr>
          <w:rFonts w:hint="eastAsia" w:ascii="宋体" w:hAnsi="宋体"/>
          <w:sz w:val="24"/>
          <w:szCs w:val="24"/>
        </w:rPr>
        <w:t>,</w:t>
      </w:r>
      <w:r>
        <w:rPr>
          <w:rFonts w:hint="eastAsia" w:ascii="宋体" w:hAnsi="宋体"/>
          <w:b/>
          <w:color w:val="0000FF"/>
          <w:sz w:val="24"/>
          <w:szCs w:val="24"/>
          <w:lang w:val="en-US" w:eastAsia="zh-CN"/>
        </w:rPr>
        <w:t>瀑布哗哗</w:t>
      </w:r>
      <w:r>
        <w:rPr>
          <w:rFonts w:hint="eastAsia" w:ascii="宋体" w:hAnsi="宋体"/>
          <w:sz w:val="24"/>
          <w:szCs w:val="24"/>
        </w:rPr>
        <w:t>,</w:t>
      </w:r>
      <w:r>
        <w:rPr>
          <w:rFonts w:hint="eastAsia" w:ascii="宋体" w:hAnsi="宋体"/>
          <w:b/>
          <w:color w:val="0000FF"/>
          <w:sz w:val="24"/>
          <w:szCs w:val="24"/>
          <w:lang w:val="en-US" w:eastAsia="zh-CN"/>
        </w:rPr>
        <w:t>冬夏水流不断</w:t>
      </w:r>
      <w:r>
        <w:rPr>
          <w:rFonts w:hint="eastAsia"/>
          <w:sz w:val="24"/>
          <w:lang w:val="en-US" w:eastAsia="zh-CN"/>
        </w:rPr>
        <w:t>。</w:t>
      </w:r>
      <w:r>
        <w:rPr>
          <w:rFonts w:hint="eastAsia" w:ascii="宋体" w:hAnsi="宋体"/>
          <w:b/>
          <w:color w:val="0000FF"/>
          <w:sz w:val="24"/>
          <w:szCs w:val="24"/>
          <w:lang w:val="en-US" w:eastAsia="zh-CN"/>
        </w:rPr>
        <w:t>谷岸石诡岩奇</w:t>
      </w:r>
      <w:r>
        <w:rPr>
          <w:rFonts w:hint="eastAsia" w:ascii="宋体" w:hAnsi="宋体"/>
          <w:sz w:val="24"/>
          <w:szCs w:val="24"/>
        </w:rPr>
        <w:t>,</w:t>
      </w:r>
      <w:r>
        <w:rPr>
          <w:rFonts w:hint="eastAsia" w:ascii="宋体" w:hAnsi="宋体"/>
          <w:b/>
          <w:color w:val="0000FF"/>
          <w:sz w:val="24"/>
          <w:szCs w:val="24"/>
          <w:lang w:val="en-US" w:eastAsia="zh-CN"/>
        </w:rPr>
        <w:t>绿树掩映</w:t>
      </w:r>
      <w:r>
        <w:rPr>
          <w:rFonts w:hint="eastAsia"/>
          <w:sz w:val="24"/>
          <w:lang w:val="en-US" w:eastAsia="zh-CN"/>
        </w:rPr>
        <w:t>。崎岖</w:t>
      </w:r>
      <w:r>
        <w:rPr>
          <w:rFonts w:hint="eastAsia" w:ascii="宋体" w:hAnsi="宋体"/>
          <w:b/>
          <w:color w:val="0000FF"/>
          <w:sz w:val="24"/>
          <w:szCs w:val="24"/>
          <w:lang w:val="en-US" w:eastAsia="zh-CN"/>
        </w:rPr>
        <w:t>小径曲折蜿蜒</w:t>
      </w:r>
      <w:r>
        <w:rPr>
          <w:rFonts w:hint="eastAsia" w:ascii="宋体" w:hAnsi="宋体"/>
          <w:sz w:val="24"/>
          <w:szCs w:val="24"/>
        </w:rPr>
        <w:t>,</w:t>
      </w:r>
      <w:r>
        <w:rPr>
          <w:rFonts w:hint="eastAsia"/>
          <w:sz w:val="24"/>
          <w:lang w:val="en-US" w:eastAsia="zh-CN"/>
        </w:rPr>
        <w:t>时而</w:t>
      </w:r>
      <w:r>
        <w:rPr>
          <w:rFonts w:hint="eastAsia" w:ascii="宋体" w:hAnsi="宋体"/>
          <w:b/>
          <w:color w:val="0000FF"/>
          <w:sz w:val="24"/>
          <w:szCs w:val="24"/>
          <w:lang w:val="en-US" w:eastAsia="zh-CN"/>
        </w:rPr>
        <w:t>盘绕谷底</w:t>
      </w:r>
      <w:r>
        <w:rPr>
          <w:rFonts w:hint="eastAsia" w:ascii="宋体" w:hAnsi="宋体"/>
          <w:sz w:val="24"/>
          <w:szCs w:val="24"/>
        </w:rPr>
        <w:t>,</w:t>
      </w:r>
      <w:r>
        <w:rPr>
          <w:rFonts w:hint="eastAsia"/>
          <w:sz w:val="24"/>
          <w:lang w:val="en-US" w:eastAsia="zh-CN"/>
        </w:rPr>
        <w:t>可</w:t>
      </w:r>
      <w:r>
        <w:rPr>
          <w:rFonts w:hint="eastAsia" w:ascii="宋体" w:hAnsi="宋体"/>
          <w:b/>
          <w:color w:val="0000FF"/>
          <w:sz w:val="24"/>
          <w:szCs w:val="24"/>
          <w:lang w:val="en-US" w:eastAsia="zh-CN"/>
        </w:rPr>
        <w:t>亲水湿鞋</w:t>
      </w:r>
      <w:r>
        <w:rPr>
          <w:rFonts w:hint="eastAsia"/>
          <w:sz w:val="24"/>
          <w:lang w:val="en-US" w:eastAsia="zh-CN"/>
        </w:rPr>
        <w:t>；时而</w:t>
      </w:r>
      <w:r>
        <w:rPr>
          <w:rFonts w:hint="eastAsia" w:ascii="宋体" w:hAnsi="宋体"/>
          <w:b/>
          <w:color w:val="0000FF"/>
          <w:sz w:val="24"/>
          <w:szCs w:val="24"/>
          <w:lang w:val="en-US" w:eastAsia="zh-CN"/>
        </w:rPr>
        <w:t>悬于崖壁</w:t>
      </w:r>
      <w:r>
        <w:rPr>
          <w:rFonts w:hint="eastAsia" w:ascii="宋体" w:hAnsi="宋体"/>
          <w:sz w:val="24"/>
          <w:szCs w:val="24"/>
        </w:rPr>
        <w:t>,</w:t>
      </w:r>
      <w:r>
        <w:rPr>
          <w:rFonts w:hint="eastAsia" w:ascii="宋体" w:hAnsi="宋体"/>
          <w:b/>
          <w:color w:val="0000FF"/>
          <w:sz w:val="24"/>
          <w:szCs w:val="24"/>
          <w:lang w:val="en-US" w:eastAsia="zh-CN"/>
        </w:rPr>
        <w:t>宽不足尺</w:t>
      </w:r>
      <w:r>
        <w:rPr>
          <w:rFonts w:hint="eastAsia" w:ascii="宋体" w:hAnsi="宋体"/>
          <w:sz w:val="24"/>
          <w:szCs w:val="24"/>
        </w:rPr>
        <w:t>,</w:t>
      </w:r>
      <w:r>
        <w:rPr>
          <w:rFonts w:hint="eastAsia"/>
          <w:sz w:val="24"/>
          <w:lang w:val="en-US" w:eastAsia="zh-CN"/>
        </w:rPr>
        <w:t>须</w:t>
      </w:r>
      <w:r>
        <w:rPr>
          <w:rFonts w:hint="eastAsia" w:ascii="宋体" w:hAnsi="宋体"/>
          <w:b/>
          <w:color w:val="0000FF"/>
          <w:sz w:val="24"/>
          <w:szCs w:val="24"/>
          <w:lang w:val="en-US" w:eastAsia="zh-CN"/>
        </w:rPr>
        <w:t>细心攀援品味其中风情</w:t>
      </w:r>
      <w:r>
        <w:rPr>
          <w:rFonts w:hint="eastAsia"/>
          <w:sz w:val="24"/>
          <w:lang w:val="en-US" w:eastAsia="zh-CN"/>
        </w:rPr>
        <w:t>。</w:t>
      </w:r>
      <w:r>
        <w:rPr>
          <w:rFonts w:hint="eastAsia" w:ascii="宋体" w:hAnsi="宋体"/>
          <w:b/>
          <w:color w:val="0000FF"/>
          <w:sz w:val="24"/>
          <w:szCs w:val="24"/>
          <w:lang w:val="en-US" w:eastAsia="zh-CN"/>
        </w:rPr>
        <w:t>峡谷尽头</w:t>
      </w:r>
      <w:r>
        <w:rPr>
          <w:rFonts w:hint="eastAsia" w:ascii="宋体" w:hAnsi="宋体"/>
          <w:sz w:val="24"/>
          <w:szCs w:val="24"/>
        </w:rPr>
        <w:t>,</w:t>
      </w:r>
      <w:r>
        <w:rPr>
          <w:rFonts w:hint="eastAsia"/>
          <w:sz w:val="24"/>
          <w:lang w:val="en-US" w:eastAsia="zh-CN"/>
        </w:rPr>
        <w:t>便是</w:t>
      </w:r>
      <w:r>
        <w:rPr>
          <w:rFonts w:hint="eastAsia" w:ascii="宋体" w:hAnsi="宋体"/>
          <w:b/>
          <w:color w:val="0000FF"/>
          <w:sz w:val="24"/>
          <w:szCs w:val="24"/>
          <w:lang w:val="en-US" w:eastAsia="zh-CN"/>
        </w:rPr>
        <w:t>溪水源头</w:t>
      </w:r>
      <w:r>
        <w:rPr>
          <w:rFonts w:hint="eastAsia"/>
          <w:sz w:val="24"/>
          <w:lang w:val="en-US" w:eastAsia="zh-CN"/>
        </w:rPr>
        <w:t>“</w:t>
      </w:r>
      <w:r>
        <w:rPr>
          <w:rFonts w:hint="eastAsia"/>
          <w:b/>
          <w:bCs/>
          <w:color w:val="FF0000"/>
          <w:sz w:val="24"/>
          <w:lang w:val="en-US" w:eastAsia="zh-CN"/>
        </w:rPr>
        <w:t>通天洞</w:t>
      </w:r>
      <w:r>
        <w:rPr>
          <w:rFonts w:hint="eastAsia"/>
          <w:sz w:val="24"/>
          <w:lang w:val="en-US" w:eastAsia="zh-CN"/>
        </w:rPr>
        <w:t>”</w:t>
      </w:r>
      <w:r>
        <w:rPr>
          <w:rFonts w:hint="eastAsia" w:ascii="宋体" w:hAnsi="宋体"/>
          <w:sz w:val="24"/>
          <w:szCs w:val="24"/>
        </w:rPr>
        <w:t>,</w:t>
      </w:r>
      <w:r>
        <w:rPr>
          <w:rFonts w:hint="eastAsia" w:ascii="宋体" w:hAnsi="宋体"/>
          <w:b/>
          <w:color w:val="0000FF"/>
          <w:sz w:val="24"/>
          <w:szCs w:val="24"/>
          <w:lang w:val="en-US" w:eastAsia="zh-CN"/>
        </w:rPr>
        <w:t>洞顶中央</w:t>
      </w:r>
      <w:r>
        <w:rPr>
          <w:rFonts w:hint="eastAsia"/>
          <w:sz w:val="24"/>
          <w:lang w:val="en-US" w:eastAsia="zh-CN"/>
        </w:rPr>
        <w:t>一大股“</w:t>
      </w:r>
      <w:r>
        <w:rPr>
          <w:rFonts w:hint="eastAsia" w:ascii="宋体" w:hAnsi="宋体"/>
          <w:b/>
          <w:color w:val="0000FF"/>
          <w:sz w:val="24"/>
          <w:szCs w:val="24"/>
          <w:lang w:val="en-US" w:eastAsia="zh-CN"/>
        </w:rPr>
        <w:t>天上来水</w:t>
      </w:r>
      <w:r>
        <w:rPr>
          <w:rFonts w:hint="eastAsia"/>
          <w:sz w:val="24"/>
          <w:lang w:val="en-US" w:eastAsia="zh-CN"/>
        </w:rPr>
        <w:t>”</w:t>
      </w:r>
      <w:r>
        <w:rPr>
          <w:rFonts w:hint="eastAsia" w:ascii="宋体" w:hAnsi="宋体"/>
          <w:b/>
          <w:color w:val="0000FF"/>
          <w:sz w:val="24"/>
          <w:szCs w:val="24"/>
          <w:lang w:val="en-US" w:eastAsia="zh-CN"/>
        </w:rPr>
        <w:t>倾泻而下</w:t>
      </w:r>
      <w:r>
        <w:rPr>
          <w:rFonts w:hint="eastAsia" w:ascii="宋体" w:hAnsi="宋体"/>
          <w:sz w:val="24"/>
          <w:szCs w:val="24"/>
        </w:rPr>
        <w:t>,</w:t>
      </w:r>
      <w:r>
        <w:rPr>
          <w:rFonts w:hint="eastAsia" w:ascii="宋体" w:hAnsi="宋体"/>
          <w:b/>
          <w:color w:val="0000FF"/>
          <w:sz w:val="24"/>
          <w:szCs w:val="24"/>
          <w:lang w:val="en-US" w:eastAsia="zh-CN"/>
        </w:rPr>
        <w:t>声震山峪</w:t>
      </w:r>
      <w:r>
        <w:rPr>
          <w:rFonts w:hint="eastAsia" w:ascii="宋体" w:hAnsi="宋体"/>
          <w:sz w:val="24"/>
          <w:szCs w:val="24"/>
        </w:rPr>
        <w:t>,</w:t>
      </w:r>
      <w:r>
        <w:rPr>
          <w:rFonts w:hint="eastAsia" w:ascii="宋体" w:hAnsi="宋体"/>
          <w:b/>
          <w:color w:val="0000FF"/>
          <w:sz w:val="24"/>
          <w:szCs w:val="24"/>
          <w:lang w:val="en-US" w:eastAsia="zh-CN"/>
        </w:rPr>
        <w:t>珠雾濛濛</w:t>
      </w:r>
      <w:r>
        <w:rPr>
          <w:rFonts w:hint="eastAsia" w:ascii="宋体" w:hAnsi="宋体"/>
          <w:sz w:val="24"/>
          <w:szCs w:val="24"/>
        </w:rPr>
        <w:t>,</w:t>
      </w:r>
      <w:r>
        <w:rPr>
          <w:rFonts w:hint="eastAsia" w:ascii="宋体" w:hAnsi="宋体"/>
          <w:b/>
          <w:color w:val="0000FF"/>
          <w:sz w:val="24"/>
          <w:szCs w:val="24"/>
          <w:lang w:val="en-US" w:eastAsia="zh-CN"/>
        </w:rPr>
        <w:t>置身其间</w:t>
      </w:r>
      <w:r>
        <w:rPr>
          <w:rFonts w:hint="eastAsia" w:ascii="宋体" w:hAnsi="宋体"/>
          <w:sz w:val="24"/>
          <w:szCs w:val="24"/>
        </w:rPr>
        <w:t>,</w:t>
      </w:r>
      <w:r>
        <w:rPr>
          <w:rFonts w:hint="eastAsia" w:ascii="宋体" w:hAnsi="宋体"/>
          <w:b/>
          <w:color w:val="0000FF"/>
          <w:sz w:val="24"/>
          <w:szCs w:val="24"/>
          <w:lang w:val="en-US" w:eastAsia="zh-CN"/>
        </w:rPr>
        <w:t>清爽至极</w:t>
      </w:r>
      <w:r>
        <w:rPr>
          <w:rFonts w:hint="eastAsia"/>
          <w:sz w:val="24"/>
          <w:lang w:val="en-US" w:eastAsia="zh-CN"/>
        </w:rPr>
        <w:t>。</w:t>
      </w:r>
      <w:r>
        <w:rPr>
          <w:rFonts w:ascii="宋体" w:hAnsi="宋体"/>
          <w:sz w:val="24"/>
          <w:szCs w:val="24"/>
        </w:rPr>
        <w:t>有</w:t>
      </w:r>
      <w:r>
        <w:rPr>
          <w:rFonts w:ascii="宋体" w:hAnsi="宋体"/>
          <w:b/>
          <w:color w:val="0000FF"/>
          <w:sz w:val="24"/>
          <w:szCs w:val="24"/>
        </w:rPr>
        <w:t>神秘的图腾</w:t>
      </w:r>
      <w:r>
        <w:rPr>
          <w:rFonts w:hint="eastAsia" w:ascii="宋体" w:hAnsi="宋体"/>
          <w:sz w:val="24"/>
          <w:szCs w:val="24"/>
        </w:rPr>
        <w:t>,</w:t>
      </w:r>
      <w:r>
        <w:rPr>
          <w:rFonts w:ascii="宋体" w:hAnsi="宋体"/>
          <w:b/>
          <w:color w:val="0000FF"/>
          <w:sz w:val="24"/>
          <w:szCs w:val="24"/>
        </w:rPr>
        <w:t>梦幻的烟雾</w:t>
      </w:r>
      <w:r>
        <w:rPr>
          <w:rFonts w:hint="eastAsia" w:ascii="宋体" w:hAnsi="宋体"/>
          <w:sz w:val="24"/>
          <w:szCs w:val="24"/>
        </w:rPr>
        <w:t>,</w:t>
      </w:r>
      <w:r>
        <w:rPr>
          <w:rFonts w:ascii="宋体" w:hAnsi="宋体"/>
          <w:sz w:val="24"/>
          <w:szCs w:val="24"/>
        </w:rPr>
        <w:t>意想不到的惊喜。</w:t>
      </w:r>
      <w:r>
        <w:rPr>
          <w:rFonts w:hint="eastAsia" w:ascii="宋体" w:hAnsi="宋体"/>
          <w:sz w:val="24"/>
          <w:szCs w:val="24"/>
          <w:lang w:eastAsia="zh-CN"/>
        </w:rPr>
        <w:t>自由在景区游玩拍照。</w:t>
      </w:r>
      <w:r>
        <w:rPr>
          <w:rFonts w:hint="eastAsia" w:ascii="宋体" w:hAnsi="宋体"/>
          <w:kern w:val="0"/>
          <w:sz w:val="24"/>
          <w:szCs w:val="24"/>
        </w:rPr>
        <w:t>游玩结束后</w:t>
      </w:r>
      <w:r>
        <w:rPr>
          <w:rFonts w:hint="eastAsia" w:ascii="宋体" w:hAnsi="宋体"/>
          <w:sz w:val="24"/>
          <w:szCs w:val="24"/>
        </w:rPr>
        <w:t>乘坐旅游大巴返程结束两天愉快的行程,返回自己</w:t>
      </w:r>
      <w:r>
        <w:rPr>
          <w:rFonts w:hint="eastAsia" w:ascii="宋体" w:hAnsi="宋体" w:cs="Arial"/>
          <w:sz w:val="24"/>
          <w:szCs w:val="24"/>
        </w:rPr>
        <w:t>温暖的家</w:t>
      </w:r>
      <w:r>
        <w:rPr>
          <w:rFonts w:hint="eastAsia" w:ascii="宋体" w:hAnsi="宋体"/>
          <w:sz w:val="24"/>
          <w:szCs w:val="24"/>
        </w:rPr>
        <w:t>！</w:t>
      </w:r>
    </w:p>
    <w:p w14:paraId="3857EBF8">
      <w:pPr>
        <w:pStyle w:val="6"/>
        <w:rPr>
          <w:rFonts w:hint="eastAsia" w:ascii="宋体" w:hAnsi="宋体" w:eastAsia="宋体"/>
          <w:b/>
          <w:sz w:val="24"/>
          <w:lang w:eastAsia="zh-CN"/>
        </w:rPr>
      </w:pPr>
      <w:r>
        <w:drawing>
          <wp:inline distT="0" distB="0" distL="114300" distR="114300">
            <wp:extent cx="1704340" cy="1179830"/>
            <wp:effectExtent l="0" t="0" r="2540" b="8890"/>
            <wp:docPr id="17" name="图片 17" descr="第17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第17页-1"/>
                    <pic:cNvPicPr>
                      <a:picLocks noChangeAspect="1"/>
                    </pic:cNvPicPr>
                  </pic:nvPicPr>
                  <pic:blipFill>
                    <a:blip r:embed="rId13"/>
                    <a:stretch>
                      <a:fillRect/>
                    </a:stretch>
                  </pic:blipFill>
                  <pic:spPr>
                    <a:xfrm>
                      <a:off x="0" y="0"/>
                      <a:ext cx="1704340" cy="1179830"/>
                    </a:xfrm>
                    <a:prstGeom prst="rect">
                      <a:avLst/>
                    </a:prstGeom>
                  </pic:spPr>
                </pic:pic>
              </a:graphicData>
            </a:graphic>
          </wp:inline>
        </w:drawing>
      </w:r>
      <w:r>
        <w:rPr>
          <w:rFonts w:hint="eastAsia" w:ascii="宋体" w:hAnsi="宋体" w:eastAsia="宋体"/>
          <w:b/>
          <w:sz w:val="24"/>
          <w:lang w:eastAsia="zh-CN"/>
        </w:rPr>
        <w:drawing>
          <wp:inline distT="0" distB="0" distL="114300" distR="114300">
            <wp:extent cx="1644650" cy="1186815"/>
            <wp:effectExtent l="0" t="0" r="1270" b="1905"/>
            <wp:docPr id="19" name="图片 19" descr="2f3e5875d6e355ea23970b9439d5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f3e5875d6e355ea23970b9439d5b4b"/>
                    <pic:cNvPicPr>
                      <a:picLocks noChangeAspect="1"/>
                    </pic:cNvPicPr>
                  </pic:nvPicPr>
                  <pic:blipFill>
                    <a:blip r:embed="rId14"/>
                    <a:stretch>
                      <a:fillRect/>
                    </a:stretch>
                  </pic:blipFill>
                  <pic:spPr>
                    <a:xfrm>
                      <a:off x="0" y="0"/>
                      <a:ext cx="1644650" cy="1186815"/>
                    </a:xfrm>
                    <a:prstGeom prst="rect">
                      <a:avLst/>
                    </a:prstGeom>
                  </pic:spPr>
                </pic:pic>
              </a:graphicData>
            </a:graphic>
          </wp:inline>
        </w:drawing>
      </w:r>
      <w:r>
        <w:rPr>
          <w:rFonts w:hint="eastAsia" w:ascii="宋体" w:hAnsi="宋体" w:eastAsia="宋体"/>
          <w:b/>
          <w:sz w:val="24"/>
          <w:lang w:eastAsia="zh-CN"/>
        </w:rPr>
        <w:drawing>
          <wp:inline distT="0" distB="0" distL="114300" distR="114300">
            <wp:extent cx="1637030" cy="1182370"/>
            <wp:effectExtent l="0" t="0" r="8890" b="6350"/>
            <wp:docPr id="23" name="图片 23" descr="f99af7cb5c0bb8668973d5a2a33a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99af7cb5c0bb8668973d5a2a33a1a4"/>
                    <pic:cNvPicPr>
                      <a:picLocks noChangeAspect="1"/>
                    </pic:cNvPicPr>
                  </pic:nvPicPr>
                  <pic:blipFill>
                    <a:blip r:embed="rId15"/>
                    <a:stretch>
                      <a:fillRect/>
                    </a:stretch>
                  </pic:blipFill>
                  <pic:spPr>
                    <a:xfrm>
                      <a:off x="0" y="0"/>
                      <a:ext cx="1637030" cy="1182370"/>
                    </a:xfrm>
                    <a:prstGeom prst="rect">
                      <a:avLst/>
                    </a:prstGeom>
                  </pic:spPr>
                </pic:pic>
              </a:graphicData>
            </a:graphic>
          </wp:inline>
        </w:drawing>
      </w:r>
      <w:r>
        <w:rPr>
          <w:rFonts w:ascii="宋体" w:hAnsi="宋体" w:eastAsia="宋体" w:cs="宋体"/>
          <w:sz w:val="24"/>
          <w:szCs w:val="24"/>
        </w:rPr>
        <w:drawing>
          <wp:inline distT="0" distB="0" distL="114300" distR="114300">
            <wp:extent cx="1640840" cy="1181100"/>
            <wp:effectExtent l="0" t="0" r="5080" b="7620"/>
            <wp:docPr id="2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6"/>
                    <pic:cNvPicPr>
                      <a:picLocks noChangeAspect="1"/>
                    </pic:cNvPicPr>
                  </pic:nvPicPr>
                  <pic:blipFill>
                    <a:blip r:embed="rId16"/>
                    <a:stretch>
                      <a:fillRect/>
                    </a:stretch>
                  </pic:blipFill>
                  <pic:spPr>
                    <a:xfrm>
                      <a:off x="0" y="0"/>
                      <a:ext cx="1640840" cy="1181100"/>
                    </a:xfrm>
                    <a:prstGeom prst="rect">
                      <a:avLst/>
                    </a:prstGeom>
                    <a:noFill/>
                    <a:ln w="9525">
                      <a:noFill/>
                    </a:ln>
                  </pic:spPr>
                </pic:pic>
              </a:graphicData>
            </a:graphic>
          </wp:inline>
        </w:drawing>
      </w:r>
    </w:p>
    <w:p w14:paraId="43B3E69D">
      <w:pPr>
        <w:pStyle w:val="6"/>
        <w:rPr>
          <w:rFonts w:hint="eastAsia" w:ascii="宋体" w:hAnsi="宋体" w:eastAsia="宋体"/>
          <w:b/>
          <w:sz w:val="24"/>
          <w:lang w:eastAsia="zh-CN"/>
        </w:rPr>
      </w:pPr>
      <w:r>
        <w:rPr>
          <w:rFonts w:hint="eastAsia" w:ascii="宋体" w:hAnsi="宋体" w:eastAsia="宋体"/>
          <w:b/>
          <w:sz w:val="24"/>
          <w:lang w:eastAsia="zh-CN"/>
        </w:rPr>
        <w:drawing>
          <wp:inline distT="0" distB="0" distL="114300" distR="114300">
            <wp:extent cx="1702435" cy="1180465"/>
            <wp:effectExtent l="0" t="0" r="4445" b="8255"/>
            <wp:docPr id="26" name="图片 26" descr="8b7f8166bd1dbfd894ce64833b5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7f8166bd1dbfd894ce64833b55133"/>
                    <pic:cNvPicPr>
                      <a:picLocks noChangeAspect="1"/>
                    </pic:cNvPicPr>
                  </pic:nvPicPr>
                  <pic:blipFill>
                    <a:blip r:embed="rId17"/>
                    <a:stretch>
                      <a:fillRect/>
                    </a:stretch>
                  </pic:blipFill>
                  <pic:spPr>
                    <a:xfrm>
                      <a:off x="0" y="0"/>
                      <a:ext cx="1702435" cy="1180465"/>
                    </a:xfrm>
                    <a:prstGeom prst="rect">
                      <a:avLst/>
                    </a:prstGeom>
                  </pic:spPr>
                </pic:pic>
              </a:graphicData>
            </a:graphic>
          </wp:inline>
        </w:drawing>
      </w:r>
      <w:r>
        <w:rPr>
          <w:rFonts w:hint="eastAsia" w:ascii="宋体" w:hAnsi="宋体" w:eastAsia="宋体"/>
          <w:b/>
          <w:sz w:val="24"/>
          <w:lang w:eastAsia="zh-CN"/>
        </w:rPr>
        <w:drawing>
          <wp:inline distT="0" distB="0" distL="114300" distR="114300">
            <wp:extent cx="1645920" cy="1179195"/>
            <wp:effectExtent l="0" t="0" r="0" b="9525"/>
            <wp:docPr id="20" name="图片 20" descr="29c09250dbb2c2f2594dd008e8d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9c09250dbb2c2f2594dd008e8dad26"/>
                    <pic:cNvPicPr>
                      <a:picLocks noChangeAspect="1"/>
                    </pic:cNvPicPr>
                  </pic:nvPicPr>
                  <pic:blipFill>
                    <a:blip r:embed="rId18"/>
                    <a:stretch>
                      <a:fillRect/>
                    </a:stretch>
                  </pic:blipFill>
                  <pic:spPr>
                    <a:xfrm>
                      <a:off x="0" y="0"/>
                      <a:ext cx="1645920" cy="1179195"/>
                    </a:xfrm>
                    <a:prstGeom prst="rect">
                      <a:avLst/>
                    </a:prstGeom>
                  </pic:spPr>
                </pic:pic>
              </a:graphicData>
            </a:graphic>
          </wp:inline>
        </w:drawing>
      </w:r>
      <w:r>
        <w:rPr>
          <w:rFonts w:ascii="宋体" w:hAnsi="宋体" w:eastAsia="宋体" w:cs="宋体"/>
          <w:sz w:val="24"/>
          <w:szCs w:val="24"/>
        </w:rPr>
        <w:drawing>
          <wp:inline distT="0" distB="0" distL="114300" distR="114300">
            <wp:extent cx="1630045" cy="1181735"/>
            <wp:effectExtent l="0" t="0" r="635" b="6985"/>
            <wp:docPr id="2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IMG_256"/>
                    <pic:cNvPicPr>
                      <a:picLocks noChangeAspect="1"/>
                    </pic:cNvPicPr>
                  </pic:nvPicPr>
                  <pic:blipFill>
                    <a:blip r:embed="rId19"/>
                    <a:stretch>
                      <a:fillRect/>
                    </a:stretch>
                  </pic:blipFill>
                  <pic:spPr>
                    <a:xfrm>
                      <a:off x="0" y="0"/>
                      <a:ext cx="1630045" cy="11817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652270" cy="1183005"/>
            <wp:effectExtent l="0" t="0" r="8890" b="5715"/>
            <wp:docPr id="3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IMG_256"/>
                    <pic:cNvPicPr>
                      <a:picLocks noChangeAspect="1"/>
                    </pic:cNvPicPr>
                  </pic:nvPicPr>
                  <pic:blipFill>
                    <a:blip r:embed="rId20"/>
                    <a:stretch>
                      <a:fillRect/>
                    </a:stretch>
                  </pic:blipFill>
                  <pic:spPr>
                    <a:xfrm>
                      <a:off x="0" y="0"/>
                      <a:ext cx="1652270" cy="1183005"/>
                    </a:xfrm>
                    <a:prstGeom prst="rect">
                      <a:avLst/>
                    </a:prstGeom>
                    <a:noFill/>
                    <a:ln w="9525">
                      <a:noFill/>
                    </a:ln>
                  </pic:spPr>
                </pic:pic>
              </a:graphicData>
            </a:graphic>
          </wp:inline>
        </w:drawing>
      </w:r>
    </w:p>
    <w:p w14:paraId="00CAB876">
      <w:pPr>
        <w:adjustRightInd w:val="0"/>
        <w:rPr>
          <w:rFonts w:ascii="宋体" w:hAnsi="宋体"/>
          <w:b/>
          <w:sz w:val="24"/>
        </w:rPr>
      </w:pPr>
      <w:r>
        <w:rPr>
          <w:rFonts w:hint="eastAsia" w:ascii="宋体" w:hAnsi="宋体"/>
          <w:b/>
          <w:sz w:val="24"/>
        </w:rPr>
        <w:t>服务标准：</w:t>
      </w:r>
    </w:p>
    <w:p w14:paraId="69A8A25C">
      <w:pPr>
        <w:pStyle w:val="6"/>
        <w:ind w:firstLine="735" w:firstLineChars="350"/>
        <w:rPr>
          <w:rFonts w:ascii="宋体" w:hAnsi="宋体"/>
          <w:color w:val="3E3E3E"/>
          <w:kern w:val="0"/>
        </w:rPr>
      </w:pPr>
      <w:r>
        <w:rPr>
          <w:rFonts w:hint="eastAsia" w:ascii="宋体" w:hAnsi="宋体"/>
        </w:rPr>
        <w:t>1、门票：景区首道大门票（</w:t>
      </w:r>
      <w:r>
        <w:rPr>
          <w:rFonts w:hint="eastAsia" w:ascii="宋体" w:hAnsi="宋体"/>
          <w:lang w:eastAsia="zh-CN"/>
        </w:rPr>
        <w:t>清流峡</w:t>
      </w:r>
      <w:r>
        <w:rPr>
          <w:rFonts w:hint="eastAsia" w:ascii="宋体" w:hAnsi="宋体"/>
        </w:rPr>
        <w:t>、</w:t>
      </w:r>
      <w:r>
        <w:rPr>
          <w:rFonts w:hint="eastAsia" w:ascii="宋体" w:hAnsi="宋体"/>
          <w:lang w:eastAsia="zh-CN"/>
        </w:rPr>
        <w:t>通天洞、莫愁村、莫愁湖</w:t>
      </w:r>
      <w:r>
        <w:rPr>
          <w:rFonts w:hint="eastAsia" w:ascii="宋体" w:hAnsi="宋体"/>
        </w:rPr>
        <w:t xml:space="preserve">）；            </w:t>
      </w:r>
    </w:p>
    <w:p w14:paraId="5B5B1835">
      <w:pPr>
        <w:pStyle w:val="6"/>
        <w:ind w:firstLine="735" w:firstLineChars="350"/>
        <w:rPr>
          <w:rFonts w:ascii="宋体" w:hAnsi="宋体"/>
        </w:rPr>
      </w:pPr>
      <w:r>
        <w:rPr>
          <w:rFonts w:hint="eastAsia" w:ascii="宋体" w:hAnsi="宋体"/>
        </w:rPr>
        <w:t>2、餐饮：含一个早餐，</w:t>
      </w:r>
      <w:r>
        <w:rPr>
          <w:rFonts w:hint="eastAsia" w:ascii="宋体" w:hAnsi="宋体"/>
          <w:lang w:val="en-US" w:eastAsia="zh-CN"/>
        </w:rPr>
        <w:t>不含正餐</w:t>
      </w:r>
      <w:r>
        <w:rPr>
          <w:rFonts w:hint="eastAsia" w:ascii="宋体" w:hAnsi="宋体"/>
        </w:rPr>
        <w:t>；</w:t>
      </w:r>
    </w:p>
    <w:p w14:paraId="3D32D864">
      <w:pPr>
        <w:pStyle w:val="6"/>
        <w:ind w:firstLine="735" w:firstLineChars="350"/>
        <w:rPr>
          <w:rFonts w:ascii="宋体" w:hAnsi="宋体"/>
        </w:rPr>
      </w:pPr>
      <w:r>
        <w:rPr>
          <w:rFonts w:hint="eastAsia" w:ascii="宋体" w:hAnsi="宋体"/>
        </w:rPr>
        <w:t>3、住宿：舒适型标准酒店住宿，</w:t>
      </w:r>
      <w:r>
        <w:rPr>
          <w:rFonts w:hint="eastAsia" w:ascii="宋体" w:hAnsi="宋体"/>
          <w:color w:val="FF0000"/>
          <w:kern w:val="0"/>
        </w:rPr>
        <w:t>为了环保和卫生建议自带洗漱用品和毛巾</w:t>
      </w:r>
      <w:r>
        <w:rPr>
          <w:rFonts w:hint="eastAsia" w:ascii="宋体" w:hAnsi="宋体"/>
        </w:rPr>
        <w:t xml:space="preserve">；      </w:t>
      </w:r>
    </w:p>
    <w:p w14:paraId="0A270FA8">
      <w:pPr>
        <w:pStyle w:val="6"/>
        <w:ind w:firstLine="735" w:firstLineChars="350"/>
        <w:rPr>
          <w:rFonts w:ascii="宋体" w:hAnsi="宋体"/>
        </w:rPr>
      </w:pPr>
      <w:r>
        <w:rPr>
          <w:rFonts w:hint="eastAsia" w:ascii="宋体" w:hAnsi="宋体"/>
        </w:rPr>
        <w:t xml:space="preserve">4、导服：专业持证全陪导游贴心服务；                     </w:t>
      </w:r>
    </w:p>
    <w:p w14:paraId="448273C8">
      <w:pPr>
        <w:pStyle w:val="6"/>
        <w:ind w:firstLine="735" w:firstLineChars="350"/>
        <w:rPr>
          <w:rFonts w:ascii="宋体" w:hAnsi="宋体"/>
        </w:rPr>
      </w:pPr>
      <w:r>
        <w:rPr>
          <w:rFonts w:hint="eastAsia" w:ascii="宋体" w:hAnsi="宋体"/>
        </w:rPr>
        <w:t>5、保险：我社已含旅行社责任险。(建议游客自行购买个人旅游意外险）；</w:t>
      </w:r>
    </w:p>
    <w:p w14:paraId="27733D3D">
      <w:pPr>
        <w:pStyle w:val="6"/>
        <w:ind w:firstLine="735" w:firstLineChars="350"/>
        <w:rPr>
          <w:rFonts w:ascii="宋体" w:hAnsi="宋体"/>
          <w:spacing w:val="8"/>
          <w:kern w:val="0"/>
        </w:rPr>
      </w:pPr>
      <w:r>
        <w:rPr>
          <w:rFonts w:hint="eastAsia" w:ascii="宋体" w:hAnsi="宋体"/>
        </w:rPr>
        <w:t>6、</w:t>
      </w:r>
      <w:r>
        <w:rPr>
          <w:rFonts w:hint="eastAsia" w:ascii="宋体" w:hAnsi="宋体"/>
          <w:spacing w:val="8"/>
          <w:kern w:val="0"/>
        </w:rPr>
        <w:t>本行程纯玩无购物，无会销，无套路，无任何强制及隐形消费，快乐享受，美好旅行！</w:t>
      </w:r>
    </w:p>
    <w:p w14:paraId="47AA6339">
      <w:pPr>
        <w:rPr>
          <w:rFonts w:ascii="宋体" w:hAnsi="宋体" w:cs="宋体"/>
          <w:b/>
          <w:bCs/>
          <w:sz w:val="24"/>
        </w:rPr>
      </w:pPr>
      <w:r>
        <w:rPr>
          <w:rFonts w:hint="eastAsia" w:ascii="宋体" w:hAnsi="宋体" w:cs="宋体"/>
          <w:b/>
          <w:bCs/>
          <w:sz w:val="24"/>
        </w:rPr>
        <w:t>发班时间地点：</w:t>
      </w:r>
    </w:p>
    <w:p w14:paraId="3EB95684">
      <w:pPr>
        <w:pStyle w:val="6"/>
        <w:ind w:firstLine="1325" w:firstLineChars="550"/>
        <w:rPr>
          <w:rFonts w:ascii="宋体" w:hAnsi="宋体"/>
          <w:sz w:val="24"/>
          <w:szCs w:val="24"/>
        </w:rPr>
      </w:pPr>
      <w:r>
        <w:rPr>
          <w:rFonts w:hint="eastAsia" w:ascii="宋体" w:hAnsi="宋体" w:cs="宋体"/>
          <w:b/>
          <w:color w:val="FF0000"/>
          <w:sz w:val="24"/>
        </w:rPr>
        <w:t>8:00武昌徐东老房子加油站</w:t>
      </w:r>
      <w:r>
        <w:rPr>
          <w:rFonts w:hint="eastAsia" w:ascii="宋体" w:hAnsi="宋体"/>
          <w:sz w:val="24"/>
          <w:szCs w:val="24"/>
        </w:rPr>
        <w:t>---</w:t>
      </w:r>
      <w:r>
        <w:rPr>
          <w:rFonts w:hint="eastAsia" w:ascii="宋体" w:hAnsi="宋体" w:cs="宋体"/>
          <w:b/>
          <w:color w:val="FF0000"/>
          <w:sz w:val="24"/>
        </w:rPr>
        <w:t>8:30汉口</w:t>
      </w:r>
      <w:r>
        <w:rPr>
          <w:rFonts w:hint="eastAsia" w:ascii="宋体" w:hAnsi="宋体" w:cs="宋体"/>
          <w:b/>
          <w:bCs/>
          <w:color w:val="FF0000"/>
          <w:sz w:val="24"/>
        </w:rPr>
        <w:t>循礼门天安假日酒店正对面</w:t>
      </w:r>
    </w:p>
    <w:p w14:paraId="65151CF9">
      <w:pPr>
        <w:pStyle w:val="6"/>
        <w:ind w:firstLine="1320" w:firstLineChars="550"/>
        <w:rPr>
          <w:rFonts w:ascii="宋体" w:hAnsi="宋体"/>
          <w:sz w:val="24"/>
          <w:szCs w:val="24"/>
        </w:rPr>
      </w:pPr>
      <w:r>
        <w:rPr>
          <w:rFonts w:hint="eastAsia" w:ascii="宋体" w:hAnsi="宋体"/>
          <w:sz w:val="24"/>
          <w:szCs w:val="24"/>
        </w:rPr>
        <w:t>具体上车时间以导游短信通知为准,同一批客人尽量在同一个上车地点上车！</w:t>
      </w:r>
    </w:p>
    <w:p w14:paraId="26ABD944">
      <w:pPr>
        <w:pStyle w:val="6"/>
        <w:ind w:left="840" w:leftChars="400" w:firstLine="482" w:firstLineChars="200"/>
        <w:rPr>
          <w:rFonts w:ascii="宋体" w:hAnsi="宋体"/>
          <w:b/>
          <w:sz w:val="24"/>
          <w:szCs w:val="24"/>
        </w:rPr>
      </w:pPr>
      <w:r>
        <w:rPr>
          <w:rFonts w:hint="eastAsia" w:ascii="宋体" w:hAnsi="宋体"/>
          <w:b/>
          <w:sz w:val="24"/>
          <w:szCs w:val="24"/>
        </w:rPr>
        <w:t>每周三、六发班，劲爆特价每班仅限150人，位子靠抢，需尽早报名！！！</w:t>
      </w:r>
    </w:p>
    <w:p w14:paraId="084D554C">
      <w:pPr>
        <w:rPr>
          <w:rFonts w:ascii="宋体" w:hAnsi="宋体" w:cs="宋体"/>
          <w:b/>
          <w:bCs/>
          <w:color w:val="FF0000"/>
        </w:rPr>
      </w:pPr>
      <w:r>
        <w:rPr>
          <w:rFonts w:hint="eastAsia" w:ascii="宋体" w:hAnsi="宋体" w:cs="宋体"/>
          <w:b/>
          <w:bCs/>
          <w:sz w:val="24"/>
        </w:rPr>
        <w:t>价格发班政策：</w:t>
      </w:r>
    </w:p>
    <w:p w14:paraId="39881CCF">
      <w:pPr>
        <w:ind w:firstLine="2409" w:firstLineChars="1000"/>
        <w:rPr>
          <w:rFonts w:ascii="宋体" w:hAnsi="宋体" w:cs="宋体"/>
          <w:b/>
          <w:bCs/>
          <w:color w:val="FF0000"/>
          <w:sz w:val="24"/>
          <w:szCs w:val="24"/>
        </w:rPr>
      </w:pPr>
      <w:r>
        <w:rPr>
          <w:rFonts w:hint="eastAsia" w:ascii="宋体" w:hAnsi="宋体" w:cs="宋体"/>
          <w:b/>
          <w:bCs/>
          <w:sz w:val="24"/>
          <w:szCs w:val="24"/>
        </w:rPr>
        <w:t>劲爆价：</w:t>
      </w:r>
      <w:r>
        <w:rPr>
          <w:rFonts w:hint="eastAsia" w:ascii="宋体" w:hAnsi="宋体" w:cs="宋体"/>
          <w:b/>
          <w:bCs/>
          <w:color w:val="FF0000"/>
          <w:sz w:val="24"/>
          <w:szCs w:val="24"/>
        </w:rPr>
        <w:t>1</w:t>
      </w:r>
      <w:r>
        <w:rPr>
          <w:rFonts w:hint="eastAsia" w:ascii="宋体" w:hAnsi="宋体" w:cs="宋体"/>
          <w:b/>
          <w:bCs/>
          <w:color w:val="FF0000"/>
          <w:sz w:val="24"/>
          <w:szCs w:val="24"/>
          <w:lang w:val="en-US" w:eastAsia="zh-CN"/>
        </w:rPr>
        <w:t>5</w:t>
      </w:r>
      <w:r>
        <w:rPr>
          <w:rFonts w:hint="eastAsia" w:ascii="宋体" w:hAnsi="宋体" w:cs="宋体"/>
          <w:b/>
          <w:bCs/>
          <w:color w:val="FF0000"/>
          <w:sz w:val="24"/>
          <w:szCs w:val="24"/>
        </w:rPr>
        <w:t>9</w:t>
      </w:r>
      <w:r>
        <w:rPr>
          <w:rFonts w:hint="eastAsia" w:ascii="宋体" w:hAnsi="宋体" w:cs="宋体"/>
          <w:b/>
          <w:bCs/>
          <w:sz w:val="24"/>
          <w:szCs w:val="24"/>
        </w:rPr>
        <w:t>元/人</w:t>
      </w:r>
      <w:r>
        <w:rPr>
          <w:rFonts w:hint="eastAsia" w:ascii="宋体" w:hAnsi="宋体" w:cs="宋体"/>
          <w:b/>
          <w:bCs/>
          <w:color w:val="FF0000"/>
          <w:sz w:val="24"/>
          <w:szCs w:val="24"/>
        </w:rPr>
        <w:t>（大小同价）</w:t>
      </w:r>
      <w:r>
        <w:rPr>
          <w:rFonts w:hint="eastAsia" w:ascii="宋体" w:hAnsi="宋体" w:cs="宋体"/>
          <w:b/>
          <w:bCs/>
          <w:color w:val="FF0000"/>
          <w:sz w:val="24"/>
        </w:rPr>
        <w:t>（占床需另+70元/人）</w:t>
      </w:r>
    </w:p>
    <w:p w14:paraId="319EFEE5">
      <w:pPr>
        <w:spacing w:line="400" w:lineRule="exact"/>
        <w:jc w:val="center"/>
        <w:rPr>
          <w:rFonts w:ascii="宋体" w:hAnsi="宋体" w:cs="宋体"/>
          <w:b/>
          <w:bCs/>
          <w:color w:val="FF0000"/>
          <w:sz w:val="24"/>
        </w:rPr>
      </w:pPr>
      <w:r>
        <w:rPr>
          <w:rFonts w:hint="eastAsia" w:ascii="宋体" w:hAnsi="宋体" w:cs="宋体"/>
          <w:b/>
          <w:bCs/>
          <w:sz w:val="24"/>
        </w:rPr>
        <w:t xml:space="preserve">    此行程为特价行程，任何证件再无任何优惠政策，</w:t>
      </w:r>
      <w:r>
        <w:rPr>
          <w:rFonts w:hint="eastAsia" w:ascii="宋体" w:hAnsi="宋体" w:cs="宋体"/>
          <w:b/>
          <w:bCs/>
          <w:color w:val="0000FF"/>
          <w:sz w:val="24"/>
        </w:rPr>
        <w:t>临时退团，报名费全损！</w:t>
      </w:r>
    </w:p>
    <w:p w14:paraId="788ED770">
      <w:pPr>
        <w:spacing w:line="400" w:lineRule="exact"/>
        <w:rPr>
          <w:rFonts w:ascii="宋体" w:hAnsi="宋体"/>
          <w:b/>
          <w:sz w:val="24"/>
        </w:rPr>
      </w:pPr>
      <w:r>
        <w:rPr>
          <w:rFonts w:hint="eastAsia" w:ascii="宋体" w:hAnsi="宋体"/>
          <w:b/>
          <w:sz w:val="24"/>
        </w:rPr>
        <w:t>自费项目：</w:t>
      </w:r>
    </w:p>
    <w:p w14:paraId="17E34531">
      <w:pPr>
        <w:pStyle w:val="6"/>
        <w:numPr>
          <w:ilvl w:val="0"/>
          <w:numId w:val="1"/>
        </w:numPr>
        <w:rPr>
          <w:rFonts w:ascii="宋体" w:hAnsi="宋体"/>
        </w:rPr>
      </w:pPr>
      <w:r>
        <w:rPr>
          <w:rFonts w:hint="eastAsia" w:ascii="宋体" w:hAnsi="宋体"/>
        </w:rPr>
        <w:t>导游推荐正餐30元/人/顿，均自愿选择不强制；</w:t>
      </w:r>
    </w:p>
    <w:p w14:paraId="3309F1BB">
      <w:pPr>
        <w:pStyle w:val="6"/>
        <w:numPr>
          <w:ilvl w:val="0"/>
          <w:numId w:val="1"/>
        </w:numPr>
        <w:rPr>
          <w:rFonts w:ascii="宋体" w:hAnsi="宋体"/>
        </w:rPr>
      </w:pPr>
      <w:r>
        <w:rPr>
          <w:rFonts w:hint="eastAsia" w:ascii="宋体" w:hAnsi="宋体"/>
          <w:b/>
          <w:color w:val="FF0000"/>
          <w:lang w:eastAsia="zh-CN"/>
        </w:rPr>
        <w:t>清凉峡</w:t>
      </w:r>
      <w:r>
        <w:rPr>
          <w:rFonts w:hint="eastAsia" w:ascii="宋体" w:hAnsi="宋体"/>
          <w:b/>
          <w:color w:val="FF0000"/>
        </w:rPr>
        <w:t>竹筏</w:t>
      </w:r>
      <w:r>
        <w:rPr>
          <w:rFonts w:hint="eastAsia" w:ascii="宋体" w:hAnsi="宋体"/>
          <w:b/>
          <w:color w:val="FF0000"/>
          <w:lang w:eastAsia="zh-CN"/>
        </w:rPr>
        <w:t>漂游</w:t>
      </w:r>
      <w:r>
        <w:rPr>
          <w:rFonts w:hint="eastAsia" w:ascii="宋体" w:hAnsi="宋体"/>
          <w:b w:val="0"/>
          <w:bCs/>
          <w:color w:val="auto"/>
          <w:lang w:val="en-US" w:eastAsia="zh-CN"/>
        </w:rPr>
        <w:t>+</w:t>
      </w:r>
      <w:r>
        <w:rPr>
          <w:rFonts w:hint="eastAsia" w:ascii="宋体" w:hAnsi="宋体"/>
          <w:b/>
          <w:color w:val="FF0000"/>
        </w:rPr>
        <w:t>往返空调旅游大巴车优惠价100元/人必须自理</w:t>
      </w:r>
      <w:r>
        <w:rPr>
          <w:rFonts w:hint="eastAsia" w:ascii="宋体" w:hAnsi="宋体"/>
        </w:rPr>
        <w:t>，</w:t>
      </w:r>
      <w:r>
        <w:rPr>
          <w:rFonts w:hint="eastAsia" w:ascii="宋体" w:hAnsi="宋体"/>
          <w:b/>
          <w:color w:val="FF0000"/>
        </w:rPr>
        <w:t>报名前交给旅行社</w:t>
      </w:r>
      <w:r>
        <w:rPr>
          <w:rFonts w:hint="eastAsia" w:ascii="宋体" w:hAnsi="宋体"/>
        </w:rPr>
        <w:t>；</w:t>
      </w:r>
    </w:p>
    <w:p w14:paraId="3C6FB500">
      <w:pPr>
        <w:pStyle w:val="6"/>
        <w:numPr>
          <w:ilvl w:val="0"/>
          <w:numId w:val="1"/>
        </w:numPr>
        <w:rPr>
          <w:rFonts w:ascii="宋体" w:hAnsi="宋体"/>
        </w:rPr>
      </w:pPr>
      <w:r>
        <w:rPr>
          <w:rFonts w:hint="eastAsia"/>
        </w:rPr>
        <w:t>景区内当地摆放的小摊小吃（非行程包含景区项目，有任何问题与景区及旅行社无关）；</w:t>
      </w:r>
    </w:p>
    <w:p w14:paraId="580F18C9">
      <w:pPr>
        <w:pStyle w:val="6"/>
        <w:numPr>
          <w:ilvl w:val="0"/>
          <w:numId w:val="1"/>
        </w:numPr>
        <w:rPr>
          <w:rFonts w:ascii="宋体" w:hAnsi="宋体"/>
          <w:szCs w:val="21"/>
        </w:rPr>
      </w:pPr>
      <w:r>
        <w:rPr>
          <w:rFonts w:hint="eastAsia" w:ascii="宋体" w:hAnsi="宋体"/>
          <w:szCs w:val="21"/>
        </w:rPr>
        <w:t>本行程仅含景区首道大门票，二次游玩小项目未含，如有任何需求，根据自身情况现场自愿选择，旅行社不参与任何推荐。</w:t>
      </w:r>
    </w:p>
    <w:p w14:paraId="0FFBF07C">
      <w:pPr>
        <w:rPr>
          <w:rFonts w:ascii="宋体" w:hAnsi="宋体" w:cs="宋体"/>
          <w:b/>
          <w:bCs/>
          <w:sz w:val="24"/>
        </w:rPr>
      </w:pPr>
      <w:r>
        <w:rPr>
          <w:rFonts w:hint="eastAsia" w:ascii="宋体" w:hAnsi="宋体" w:cs="宋体"/>
          <w:b/>
          <w:bCs/>
          <w:sz w:val="24"/>
        </w:rPr>
        <w:t>温馨提示：</w:t>
      </w:r>
    </w:p>
    <w:p w14:paraId="5C046EA9">
      <w:pPr>
        <w:pStyle w:val="7"/>
        <w:widowControl/>
        <w:numPr>
          <w:ilvl w:val="0"/>
          <w:numId w:val="2"/>
        </w:numPr>
        <w:ind w:left="1129" w:firstLineChars="0"/>
        <w:jc w:val="left"/>
        <w:rPr>
          <w:rFonts w:ascii="宋体" w:hAnsi="宋体"/>
        </w:rPr>
      </w:pPr>
      <w:r>
        <w:rPr>
          <w:rFonts w:hint="eastAsia" w:ascii="宋体" w:hAnsi="宋体"/>
        </w:rPr>
        <w:t>由于我们是散客拼团可能会出现等人、等车的问题，请按导游通知的时间准时集合，由于</w:t>
      </w:r>
      <w:r>
        <w:rPr>
          <w:rFonts w:hint="eastAsia" w:ascii="宋体" w:hAnsi="宋体"/>
          <w:b/>
          <w:color w:val="FF0000"/>
        </w:rPr>
        <w:t>堵车</w:t>
      </w:r>
      <w:r>
        <w:rPr>
          <w:rFonts w:hint="eastAsia" w:ascii="宋体" w:hAnsi="宋体"/>
        </w:rPr>
        <w:t>或者</w:t>
      </w:r>
      <w:r>
        <w:rPr>
          <w:rFonts w:hint="eastAsia" w:ascii="宋体" w:hAnsi="宋体"/>
          <w:b/>
          <w:color w:val="FF0000"/>
        </w:rPr>
        <w:t>突发交通事故</w:t>
      </w:r>
      <w:r>
        <w:rPr>
          <w:rFonts w:hint="eastAsia" w:ascii="宋体" w:hAnsi="宋体"/>
        </w:rPr>
        <w:t>或者</w:t>
      </w:r>
      <w:r>
        <w:rPr>
          <w:rFonts w:hint="eastAsia" w:ascii="宋体" w:hAnsi="宋体"/>
          <w:b/>
          <w:color w:val="FF0000"/>
        </w:rPr>
        <w:t>出现车辆临时故障</w:t>
      </w:r>
      <w:r>
        <w:rPr>
          <w:rFonts w:hint="eastAsia" w:ascii="宋体" w:hAnsi="宋体"/>
        </w:rPr>
        <w:t>或者</w:t>
      </w:r>
      <w:r>
        <w:rPr>
          <w:rFonts w:hint="eastAsia" w:ascii="宋体" w:hAnsi="宋体"/>
          <w:b/>
          <w:color w:val="FF0000"/>
        </w:rPr>
        <w:t>游客迟到导致大巴车晚到的情况还请各位游客相互理解见谅</w:t>
      </w:r>
      <w:r>
        <w:rPr>
          <w:rFonts w:hint="eastAsia" w:ascii="宋体" w:hAnsi="宋体"/>
        </w:rPr>
        <w:t>！在不减少行程景点的情况下，我社有根据当天具体情况调整游览时间和顺序的权利；</w:t>
      </w:r>
    </w:p>
    <w:p w14:paraId="73B56E8D">
      <w:pPr>
        <w:pStyle w:val="7"/>
        <w:widowControl/>
        <w:numPr>
          <w:ilvl w:val="0"/>
          <w:numId w:val="2"/>
        </w:numPr>
        <w:ind w:left="1129" w:firstLineChars="0"/>
        <w:jc w:val="left"/>
        <w:rPr>
          <w:rFonts w:ascii="宋体" w:hAnsi="宋体"/>
        </w:rPr>
      </w:pPr>
      <w:r>
        <w:rPr>
          <w:rFonts w:hint="eastAsia" w:ascii="宋体" w:hAnsi="宋体"/>
        </w:rPr>
        <w:t>此行程全程不含正餐，建议游客自备干粮或跟其他团友拼餐；</w:t>
      </w:r>
    </w:p>
    <w:p w14:paraId="3969313B">
      <w:pPr>
        <w:pStyle w:val="7"/>
        <w:widowControl/>
        <w:numPr>
          <w:ilvl w:val="0"/>
          <w:numId w:val="2"/>
        </w:numPr>
        <w:ind w:left="1129" w:firstLineChars="0"/>
        <w:jc w:val="left"/>
        <w:rPr>
          <w:rFonts w:ascii="宋体" w:hAnsi="宋体"/>
        </w:rPr>
      </w:pPr>
      <w:r>
        <w:rPr>
          <w:rFonts w:hint="eastAsia" w:ascii="宋体" w:hAnsi="宋体"/>
        </w:rPr>
        <w:t>请报名时确定上车地点及主要负责人的联系电话（导游会于出发前一天晚上20:00之前电话及短信通知客人，若超过此时间还未接到电话及短信的游客，请及时主动与旅行社联系，以免耽误.原行程安排)，同一批客人为确保能上同一台旅游车，最好不要有多个上车点；</w:t>
      </w:r>
    </w:p>
    <w:p w14:paraId="44710AB1">
      <w:pPr>
        <w:pStyle w:val="7"/>
        <w:widowControl/>
        <w:numPr>
          <w:ilvl w:val="0"/>
          <w:numId w:val="2"/>
        </w:numPr>
        <w:ind w:left="1129" w:firstLineChars="0"/>
        <w:jc w:val="left"/>
        <w:rPr>
          <w:rFonts w:ascii="宋体" w:hAnsi="宋体"/>
        </w:rPr>
      </w:pPr>
      <w:r>
        <w:rPr>
          <w:rFonts w:hint="eastAsia" w:ascii="宋体" w:hAnsi="宋体"/>
        </w:rPr>
        <w:t xml:space="preserve">请游客提前10分钟到达上车地点，我们一般从武昌发车，由于武汉市区交通拥堵，到达上车点的时间可能会稍有延迟，还望各位游客理解； </w:t>
      </w:r>
    </w:p>
    <w:p w14:paraId="14BC7C43">
      <w:pPr>
        <w:pStyle w:val="7"/>
        <w:widowControl/>
        <w:numPr>
          <w:ilvl w:val="0"/>
          <w:numId w:val="2"/>
        </w:numPr>
        <w:ind w:left="1129" w:firstLineChars="0"/>
        <w:jc w:val="left"/>
        <w:rPr>
          <w:rFonts w:ascii="宋体" w:hAnsi="宋体"/>
        </w:rPr>
      </w:pPr>
      <w:r>
        <w:rPr>
          <w:rFonts w:hint="eastAsia" w:ascii="宋体" w:hAnsi="宋体"/>
        </w:rPr>
        <w:t>对接待有异议，请离团前反馈,以便我社及时核实处理,否则视为满意.地接质量以客人意见单为凭证，请游客认真填写，若在当地填写意见单时未注明投诉意见，返程后我社不再接受任何投诉；</w:t>
      </w:r>
    </w:p>
    <w:p w14:paraId="59AFB62A">
      <w:pPr>
        <w:pStyle w:val="7"/>
        <w:widowControl/>
        <w:numPr>
          <w:ilvl w:val="0"/>
          <w:numId w:val="2"/>
        </w:numPr>
        <w:ind w:left="1129" w:firstLineChars="0"/>
        <w:jc w:val="left"/>
        <w:rPr>
          <w:rFonts w:ascii="宋体" w:hAnsi="宋体"/>
        </w:rPr>
      </w:pPr>
      <w:r>
        <w:rPr>
          <w:rFonts w:hint="eastAsia" w:ascii="宋体" w:hAnsi="宋体"/>
        </w:rPr>
        <w:t>请游客注意0岁以上小孩参加旅游一定要占座位（</w:t>
      </w:r>
      <w:r>
        <w:rPr>
          <w:rFonts w:hint="eastAsia" w:ascii="宋体" w:hAnsi="宋体"/>
          <w:b/>
        </w:rPr>
        <w:t>旅游交通法规定</w:t>
      </w:r>
      <w:r>
        <w:rPr>
          <w:rFonts w:hint="eastAsia" w:ascii="宋体" w:hAnsi="宋体"/>
        </w:rPr>
        <w:t>），如果报名时不占座位我们有权拒绝不占座位的人群上车（</w:t>
      </w:r>
      <w:r>
        <w:rPr>
          <w:rFonts w:hint="eastAsia" w:ascii="宋体" w:hAnsi="宋体"/>
          <w:b/>
        </w:rPr>
        <w:t>包括小孩</w:t>
      </w:r>
      <w:r>
        <w:rPr>
          <w:rFonts w:hint="eastAsia" w:ascii="宋体" w:hAnsi="宋体"/>
        </w:rPr>
        <w:t>）请游客朋友自觉缴纳小孩车位费，以免导游在带团过程中产生退费或者增加费用情况，造成客人的不愉快；</w:t>
      </w:r>
    </w:p>
    <w:p w14:paraId="3C43B4C7">
      <w:pPr>
        <w:pStyle w:val="7"/>
        <w:widowControl/>
        <w:numPr>
          <w:ilvl w:val="0"/>
          <w:numId w:val="2"/>
        </w:numPr>
        <w:ind w:left="1129" w:firstLineChars="0"/>
        <w:jc w:val="left"/>
        <w:rPr>
          <w:rFonts w:ascii="宋体" w:hAnsi="宋体"/>
          <w:b/>
          <w:color w:val="FF0000"/>
        </w:rPr>
      </w:pPr>
      <w:r>
        <w:rPr>
          <w:rFonts w:hint="eastAsia" w:ascii="宋体" w:hAnsi="宋体"/>
          <w:b/>
          <w:color w:val="FF0000"/>
        </w:rPr>
        <w:t>若于出发前24小时内取消</w:t>
      </w:r>
      <w:r>
        <w:rPr>
          <w:rFonts w:hint="eastAsia" w:ascii="宋体" w:hAnsi="宋体"/>
        </w:rPr>
        <w:t>，</w:t>
      </w:r>
      <w:r>
        <w:rPr>
          <w:rFonts w:hint="eastAsia" w:ascii="宋体" w:hAnsi="宋体"/>
          <w:b/>
          <w:color w:val="FF0000"/>
        </w:rPr>
        <w:t>报名费全损</w:t>
      </w:r>
      <w:r>
        <w:rPr>
          <w:rFonts w:hint="eastAsia" w:ascii="宋体" w:hAnsi="宋体"/>
        </w:rPr>
        <w:t>；</w:t>
      </w:r>
    </w:p>
    <w:p w14:paraId="26B3AE44">
      <w:pPr>
        <w:pStyle w:val="7"/>
        <w:widowControl/>
        <w:numPr>
          <w:ilvl w:val="0"/>
          <w:numId w:val="2"/>
        </w:numPr>
        <w:ind w:left="1129" w:firstLineChars="0"/>
        <w:jc w:val="left"/>
        <w:rPr>
          <w:rFonts w:ascii="宋体" w:hAnsi="宋体"/>
          <w:b/>
          <w:color w:val="FF0000"/>
        </w:rPr>
      </w:pPr>
      <w:r>
        <w:rPr>
          <w:rFonts w:hint="eastAsia" w:ascii="宋体" w:hAnsi="宋体"/>
        </w:rPr>
        <w:t>若收客人数在30人以下，则视为不成团，麻烦在报名前提醒客人，尽请谅解；</w:t>
      </w:r>
    </w:p>
    <w:p w14:paraId="785D2742">
      <w:pPr>
        <w:pStyle w:val="7"/>
        <w:widowControl/>
        <w:numPr>
          <w:ilvl w:val="0"/>
          <w:numId w:val="2"/>
        </w:numPr>
        <w:ind w:left="1129" w:firstLineChars="0"/>
        <w:jc w:val="left"/>
        <w:rPr>
          <w:rFonts w:ascii="宋体" w:hAnsi="宋体"/>
          <w:b/>
          <w:color w:val="FF0000"/>
        </w:rPr>
      </w:pPr>
      <w:r>
        <w:rPr>
          <w:rFonts w:hint="eastAsia" w:ascii="宋体" w:hAnsi="宋体"/>
          <w:b/>
          <w:bCs/>
        </w:rPr>
        <w:t>此行程为我社和景区以及当地政府一起联合促销所做优惠特价活动线路</w:t>
      </w:r>
      <w:r>
        <w:rPr>
          <w:rFonts w:hint="eastAsia" w:ascii="宋体" w:hAnsi="宋体"/>
          <w:bCs/>
        </w:rPr>
        <w:t>，</w:t>
      </w:r>
      <w:r>
        <w:rPr>
          <w:rFonts w:hint="eastAsia" w:ascii="宋体" w:hAnsi="宋体"/>
          <w:b/>
          <w:bCs/>
        </w:rPr>
        <w:t>特殊人群再无任何优惠政策</w:t>
      </w:r>
      <w:r>
        <w:rPr>
          <w:rFonts w:hint="eastAsia" w:ascii="宋体" w:hAnsi="宋体"/>
          <w:bCs/>
        </w:rPr>
        <w:t>，</w:t>
      </w:r>
      <w:r>
        <w:rPr>
          <w:rFonts w:hint="eastAsia" w:ascii="宋体" w:hAnsi="宋体"/>
        </w:rPr>
        <w:t>我社有权根据景区天气或人流量来调整旅游行程，若遇天气或其他不可抗拒因素造成游客某些项目无法游玩，我社不退任何费用，敬请谅解，【</w:t>
      </w:r>
      <w:r>
        <w:rPr>
          <w:rFonts w:hint="eastAsia" w:ascii="宋体" w:hAnsi="宋体"/>
          <w:b/>
          <w:bCs/>
          <w:color w:val="FF0000"/>
        </w:rPr>
        <w:t>尽请各组团社销售人员理解并提前做好游客解释工作</w:t>
      </w:r>
      <w:r>
        <w:rPr>
          <w:rFonts w:hint="eastAsia" w:ascii="宋体" w:hAnsi="宋体"/>
        </w:rPr>
        <w:t>】；</w:t>
      </w:r>
    </w:p>
    <w:p w14:paraId="6D03513D">
      <w:pPr>
        <w:pStyle w:val="7"/>
        <w:widowControl/>
        <w:numPr>
          <w:ilvl w:val="0"/>
          <w:numId w:val="2"/>
        </w:numPr>
        <w:ind w:left="1129" w:firstLineChars="0"/>
        <w:jc w:val="left"/>
        <w:rPr>
          <w:rFonts w:ascii="宋体" w:hAnsi="宋体"/>
          <w:b/>
          <w:color w:val="FF0000"/>
        </w:rPr>
      </w:pPr>
      <w:r>
        <w:rPr>
          <w:rFonts w:ascii="宋体" w:hAnsi="宋体"/>
          <w:b/>
          <w:bCs/>
        </w:rPr>
        <w:t>此团为</w:t>
      </w:r>
      <w:r>
        <w:rPr>
          <w:rFonts w:hint="eastAsia" w:ascii="宋体" w:hAnsi="宋体"/>
          <w:b/>
          <w:bCs/>
        </w:rPr>
        <w:t>特价</w:t>
      </w:r>
      <w:r>
        <w:rPr>
          <w:rFonts w:ascii="宋体" w:hAnsi="宋体"/>
          <w:b/>
          <w:bCs/>
        </w:rPr>
        <w:t>促销团</w:t>
      </w:r>
      <w:r>
        <w:rPr>
          <w:rFonts w:ascii="宋体" w:hAnsi="宋体"/>
          <w:bCs/>
        </w:rPr>
        <w:t>，</w:t>
      </w:r>
      <w:r>
        <w:rPr>
          <w:rFonts w:ascii="宋体" w:hAnsi="宋体"/>
          <w:b/>
          <w:bCs/>
        </w:rPr>
        <w:t>欲报从速</w:t>
      </w:r>
      <w:r>
        <w:rPr>
          <w:rFonts w:ascii="宋体" w:hAnsi="宋体"/>
          <w:bCs/>
        </w:rPr>
        <w:t>！</w:t>
      </w:r>
      <w:r>
        <w:rPr>
          <w:rFonts w:ascii="宋体" w:hAnsi="宋体"/>
          <w:b/>
          <w:bCs/>
        </w:rPr>
        <w:t>出团前请带好有效证件（</w:t>
      </w:r>
      <w:r>
        <w:rPr>
          <w:rFonts w:ascii="宋体" w:hAnsi="宋体"/>
          <w:b/>
          <w:bCs/>
          <w:color w:val="FF0000"/>
        </w:rPr>
        <w:t>必须</w:t>
      </w:r>
      <w:r>
        <w:rPr>
          <w:rFonts w:ascii="宋体" w:hAnsi="宋体"/>
          <w:b/>
          <w:bCs/>
        </w:rPr>
        <w:t>）</w:t>
      </w:r>
      <w:r>
        <w:rPr>
          <w:rFonts w:ascii="宋体" w:hAnsi="宋体"/>
          <w:bCs/>
        </w:rPr>
        <w:t>，</w:t>
      </w:r>
      <w:r>
        <w:rPr>
          <w:rFonts w:hint="eastAsia" w:ascii="宋体" w:hAnsi="宋体"/>
          <w:b/>
          <w:bCs/>
        </w:rPr>
        <w:t>若</w:t>
      </w:r>
      <w:r>
        <w:rPr>
          <w:rFonts w:ascii="宋体" w:hAnsi="宋体"/>
          <w:b/>
          <w:bCs/>
        </w:rPr>
        <w:t>不带证件产生费用客人自理</w:t>
      </w:r>
      <w:r>
        <w:rPr>
          <w:rFonts w:ascii="宋体" w:hAnsi="宋体"/>
          <w:bCs/>
        </w:rPr>
        <w:t>；</w:t>
      </w:r>
      <w:r>
        <w:rPr>
          <w:rFonts w:ascii="宋体" w:hAnsi="宋体"/>
          <w:b/>
          <w:bCs/>
        </w:rPr>
        <w:t>本线路为综合优惠报价</w:t>
      </w:r>
      <w:r>
        <w:rPr>
          <w:rFonts w:ascii="宋体" w:hAnsi="宋体"/>
          <w:bCs/>
        </w:rPr>
        <w:t>，</w:t>
      </w:r>
      <w:r>
        <w:rPr>
          <w:rFonts w:ascii="宋体" w:hAnsi="宋体"/>
          <w:b/>
          <w:bCs/>
        </w:rPr>
        <w:t>游客放弃</w:t>
      </w:r>
      <w:r>
        <w:rPr>
          <w:rFonts w:hint="eastAsia" w:ascii="宋体" w:hAnsi="宋体"/>
          <w:b/>
          <w:bCs/>
        </w:rPr>
        <w:t>包含和赠送的</w:t>
      </w:r>
      <w:r>
        <w:rPr>
          <w:rFonts w:ascii="宋体" w:hAnsi="宋体"/>
          <w:b/>
          <w:bCs/>
        </w:rPr>
        <w:t>任何项目或者不可参加项目均不退还单项费用</w:t>
      </w:r>
      <w:r>
        <w:rPr>
          <w:rFonts w:hint="eastAsia" w:ascii="宋体" w:hAnsi="宋体"/>
          <w:bCs/>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0D6738"/>
    <w:multiLevelType w:val="multilevel"/>
    <w:tmpl w:val="230D6738"/>
    <w:lvl w:ilvl="0" w:tentative="0">
      <w:start w:val="1"/>
      <w:numFmt w:val="decimal"/>
      <w:lvlText w:val="%1、"/>
      <w:lvlJc w:val="left"/>
      <w:pPr>
        <w:ind w:left="1129" w:hanging="420"/>
      </w:pPr>
      <w:rPr>
        <w:rFonts w:hint="eastAsia"/>
        <w:b w:val="0"/>
        <w:color w:val="auto"/>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
    <w:nsid w:val="4E205B30"/>
    <w:multiLevelType w:val="multilevel"/>
    <w:tmpl w:val="4E205B30"/>
    <w:lvl w:ilvl="0" w:tentative="0">
      <w:start w:val="1"/>
      <w:numFmt w:val="decimal"/>
      <w:lvlText w:val="%1、"/>
      <w:lvlJc w:val="left"/>
      <w:pPr>
        <w:ind w:left="987" w:hanging="420"/>
      </w:pPr>
      <w:rPr>
        <w:b w:val="0"/>
        <w:color w:val="auto"/>
      </w:rPr>
    </w:lvl>
    <w:lvl w:ilvl="1" w:tentative="0">
      <w:start w:val="1"/>
      <w:numFmt w:val="decimal"/>
      <w:lvlText w:val="%2."/>
      <w:lvlJc w:val="left"/>
      <w:pPr>
        <w:tabs>
          <w:tab w:val="left" w:pos="2007"/>
        </w:tabs>
        <w:ind w:left="2007" w:hanging="360"/>
      </w:pPr>
    </w:lvl>
    <w:lvl w:ilvl="2" w:tentative="0">
      <w:start w:val="1"/>
      <w:numFmt w:val="decimal"/>
      <w:lvlText w:val="%3."/>
      <w:lvlJc w:val="left"/>
      <w:pPr>
        <w:tabs>
          <w:tab w:val="left" w:pos="2727"/>
        </w:tabs>
        <w:ind w:left="2727" w:hanging="360"/>
      </w:pPr>
    </w:lvl>
    <w:lvl w:ilvl="3" w:tentative="0">
      <w:start w:val="1"/>
      <w:numFmt w:val="decimal"/>
      <w:lvlText w:val="%4."/>
      <w:lvlJc w:val="left"/>
      <w:pPr>
        <w:tabs>
          <w:tab w:val="left" w:pos="3447"/>
        </w:tabs>
        <w:ind w:left="3447" w:hanging="360"/>
      </w:pPr>
    </w:lvl>
    <w:lvl w:ilvl="4" w:tentative="0">
      <w:start w:val="1"/>
      <w:numFmt w:val="decimal"/>
      <w:lvlText w:val="%5."/>
      <w:lvlJc w:val="left"/>
      <w:pPr>
        <w:tabs>
          <w:tab w:val="left" w:pos="4167"/>
        </w:tabs>
        <w:ind w:left="4167" w:hanging="360"/>
      </w:pPr>
    </w:lvl>
    <w:lvl w:ilvl="5" w:tentative="0">
      <w:start w:val="1"/>
      <w:numFmt w:val="decimal"/>
      <w:lvlText w:val="%6."/>
      <w:lvlJc w:val="left"/>
      <w:pPr>
        <w:tabs>
          <w:tab w:val="left" w:pos="4887"/>
        </w:tabs>
        <w:ind w:left="4887" w:hanging="360"/>
      </w:pPr>
    </w:lvl>
    <w:lvl w:ilvl="6" w:tentative="0">
      <w:start w:val="1"/>
      <w:numFmt w:val="decimal"/>
      <w:lvlText w:val="%7."/>
      <w:lvlJc w:val="left"/>
      <w:pPr>
        <w:tabs>
          <w:tab w:val="left" w:pos="5607"/>
        </w:tabs>
        <w:ind w:left="5607" w:hanging="360"/>
      </w:pPr>
    </w:lvl>
    <w:lvl w:ilvl="7" w:tentative="0">
      <w:start w:val="1"/>
      <w:numFmt w:val="decimal"/>
      <w:lvlText w:val="%8."/>
      <w:lvlJc w:val="left"/>
      <w:pPr>
        <w:tabs>
          <w:tab w:val="left" w:pos="6327"/>
        </w:tabs>
        <w:ind w:left="6327" w:hanging="360"/>
      </w:pPr>
    </w:lvl>
    <w:lvl w:ilvl="8" w:tentative="0">
      <w:start w:val="1"/>
      <w:numFmt w:val="decimal"/>
      <w:lvlText w:val="%9."/>
      <w:lvlJc w:val="left"/>
      <w:pPr>
        <w:tabs>
          <w:tab w:val="left" w:pos="7047"/>
        </w:tabs>
        <w:ind w:left="7047"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2ZDIxMmE3OTg2NWU1NDQ1YmZiZjUwM2RiNWNkNzIifQ=="/>
  </w:docVars>
  <w:rsids>
    <w:rsidRoot w:val="00BB19AC"/>
    <w:rsid w:val="00071D2E"/>
    <w:rsid w:val="0035394D"/>
    <w:rsid w:val="00415A3E"/>
    <w:rsid w:val="006C37B2"/>
    <w:rsid w:val="00723ABE"/>
    <w:rsid w:val="008A0E1B"/>
    <w:rsid w:val="008B4D7D"/>
    <w:rsid w:val="00A95E20"/>
    <w:rsid w:val="00AB5799"/>
    <w:rsid w:val="00BA4117"/>
    <w:rsid w:val="00BB19AC"/>
    <w:rsid w:val="00C66D1C"/>
    <w:rsid w:val="0E201150"/>
    <w:rsid w:val="0EB16F4B"/>
    <w:rsid w:val="25B60410"/>
    <w:rsid w:val="2BD702B5"/>
    <w:rsid w:val="4EF87AAB"/>
    <w:rsid w:val="5DE63607"/>
    <w:rsid w:val="5F3E2F01"/>
    <w:rsid w:val="6E1B017A"/>
    <w:rsid w:val="76E0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autoRedefine/>
    <w:semiHidden/>
    <w:unhideWhenUsed/>
    <w:qFormat/>
    <w:uiPriority w:val="99"/>
    <w:rPr>
      <w:sz w:val="18"/>
      <w:szCs w:val="18"/>
    </w:rPr>
  </w:style>
  <w:style w:type="character" w:styleId="5">
    <w:name w:val="Hyperlink"/>
    <w:basedOn w:val="4"/>
    <w:autoRedefine/>
    <w:semiHidden/>
    <w:unhideWhenUsed/>
    <w:qFormat/>
    <w:uiPriority w:val="99"/>
    <w:rPr>
      <w:color w:val="0000FF"/>
      <w:u w:val="single"/>
    </w:rPr>
  </w:style>
  <w:style w:type="paragraph" w:styleId="6">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7">
    <w:name w:val="List Paragraph"/>
    <w:basedOn w:val="1"/>
    <w:autoRedefine/>
    <w:qFormat/>
    <w:uiPriority w:val="34"/>
    <w:pPr>
      <w:ind w:firstLine="420" w:firstLineChars="200"/>
    </w:pPr>
  </w:style>
  <w:style w:type="character" w:customStyle="1" w:styleId="8">
    <w:name w:val="批注框文本 Char"/>
    <w:basedOn w:val="4"/>
    <w:link w:val="2"/>
    <w:autoRedefine/>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2526</Words>
  <Characters>2580</Characters>
  <Lines>23</Lines>
  <Paragraphs>6</Paragraphs>
  <TotalTime>5</TotalTime>
  <ScaleCrop>false</ScaleCrop>
  <LinksUpToDate>false</LinksUpToDate>
  <CharactersWithSpaces>2713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2022-05-14T07:13:00Z</dcterms:created>
  <dc:creator>Administrator</dc:creator>
  <cp:lastModifiedBy>全村最勤劳的小靓仔</cp:lastModifiedBy>
  <dcterms:modified xsi:type="dcterms:W3CDTF">2025-02-17T10:25:07Z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826CE04731C247DD9C1E282D01F1DCC9_13</vt:lpwstr>
  </property>
  <property fmtid="{D5CDD505-2E9C-101B-9397-08002B2CF9AE}" pid="4" name="KSOTemplateDocerSaveRecord">
    <vt:lpwstr>eyJoZGlkIjoiYTg0NGQ2YmFhNTAxNDIyOWNhZjc5Y2VlZTAxYmUyMDMiLCJ1c2VySWQiOiIxMTI0Mjk4MDM1In0=</vt:lpwstr>
  </property>
</Properties>
</file>