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9417A">
      <w:pPr>
        <w:spacing w:line="360" w:lineRule="exact"/>
        <w:jc w:val="center"/>
        <w:rPr>
          <w:rFonts w:hint="eastAsia" w:ascii="微软雅黑" w:hAnsi="黑体" w:eastAsia="微软雅黑" w:cs="黑体"/>
          <w:bCs/>
          <w:sz w:val="28"/>
          <w:szCs w:val="28"/>
          <w:highlight w:val="none"/>
        </w:rPr>
      </w:pPr>
      <w:bookmarkStart w:id="0" w:name="_GoBack"/>
      <w:r>
        <w:rPr>
          <w:rFonts w:hint="eastAsia" w:ascii="微软雅黑" w:hAnsi="黑体" w:eastAsia="微软雅黑" w:cs="黑体"/>
          <w:bCs/>
          <w:sz w:val="28"/>
          <w:szCs w:val="28"/>
          <w:highlight w:val="none"/>
        </w:rPr>
        <w:t>运动员参赛声明书</w:t>
      </w:r>
    </w:p>
    <w:bookmarkEnd w:id="0"/>
    <w:p w14:paraId="1193B21F">
      <w:pPr>
        <w:spacing w:line="360" w:lineRule="exact"/>
        <w:rPr>
          <w:rFonts w:hint="eastAsia" w:ascii="仿宋" w:hAnsi="仿宋" w:eastAsia="仿宋" w:cs="仿宋"/>
          <w:b/>
          <w:bCs/>
          <w:sz w:val="24"/>
          <w:highlight w:val="none"/>
        </w:rPr>
      </w:pPr>
    </w:p>
    <w:p w14:paraId="392B5029">
      <w:pPr>
        <w:spacing w:line="360" w:lineRule="exact"/>
        <w:jc w:val="left"/>
        <w:rPr>
          <w:rFonts w:ascii="仿宋" w:hAnsi="仿宋" w:eastAsia="仿宋" w:cs="仿宋"/>
          <w:kern w:val="0"/>
          <w:sz w:val="24"/>
          <w:highlight w:val="none"/>
        </w:rPr>
      </w:pPr>
      <w:r>
        <w:rPr>
          <w:rFonts w:hint="eastAsia" w:ascii="仿宋" w:hAnsi="仿宋" w:eastAsia="仿宋" w:cs="仿宋"/>
          <w:kern w:val="0"/>
          <w:sz w:val="24"/>
          <w:highlight w:val="none"/>
        </w:rPr>
        <w:t>本人对参加</w:t>
      </w:r>
      <w:r>
        <w:rPr>
          <w:rFonts w:hint="eastAsia" w:ascii="仿宋" w:hAnsi="仿宋" w:eastAsia="仿宋" w:cs="仿宋"/>
          <w:kern w:val="0"/>
          <w:sz w:val="24"/>
          <w:highlight w:val="none"/>
          <w:u w:val="single"/>
        </w:rPr>
        <w:t> </w:t>
      </w:r>
      <w:r>
        <w:rPr>
          <w:rFonts w:hint="eastAsia" w:ascii="仿宋" w:hAnsi="仿宋" w:eastAsia="仿宋" w:cs="仿宋"/>
          <w:kern w:val="0"/>
          <w:sz w:val="24"/>
          <w:highlight w:val="none"/>
          <w:u w:val="single"/>
          <w:lang w:val="en-US" w:eastAsia="zh-CN"/>
        </w:rPr>
        <w:t xml:space="preserve">                       </w:t>
      </w:r>
      <w:r>
        <w:rPr>
          <w:rFonts w:hint="eastAsia" w:ascii="仿宋" w:hAnsi="仿宋" w:eastAsia="仿宋" w:cs="仿宋"/>
          <w:i/>
          <w:kern w:val="0"/>
          <w:sz w:val="24"/>
          <w:highlight w:val="none"/>
        </w:rPr>
        <w:t>（比赛名称）</w:t>
      </w:r>
      <w:r>
        <w:rPr>
          <w:rFonts w:hint="eastAsia" w:ascii="仿宋" w:hAnsi="仿宋" w:eastAsia="仿宋" w:cs="仿宋"/>
          <w:kern w:val="0"/>
          <w:sz w:val="24"/>
          <w:highlight w:val="none"/>
        </w:rPr>
        <w:t>做以下声明：</w:t>
      </w:r>
    </w:p>
    <w:p w14:paraId="18F241C2">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本人自愿参加此次比赛，并已得到法定监护人或配偶/子女的同意。</w:t>
      </w:r>
    </w:p>
    <w:p w14:paraId="723A4464">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 本人理解、承认、遵守、执行</w:t>
      </w:r>
      <w:r>
        <w:rPr>
          <w:rFonts w:hint="eastAsia" w:ascii="仿宋" w:hAnsi="仿宋" w:eastAsia="仿宋" w:cs="仿宋"/>
          <w:sz w:val="24"/>
          <w:highlight w:val="none"/>
          <w:u w:val="none"/>
          <w:lang w:eastAsia="zh-CN"/>
        </w:rPr>
        <w:t>游泳</w:t>
      </w:r>
      <w:r>
        <w:rPr>
          <w:rFonts w:hint="eastAsia" w:ascii="仿宋" w:hAnsi="仿宋" w:eastAsia="仿宋" w:cs="仿宋"/>
          <w:sz w:val="24"/>
          <w:highlight w:val="none"/>
          <w:u w:val="none"/>
        </w:rPr>
        <w:t xml:space="preserve">比赛竞赛规则。 </w:t>
      </w:r>
    </w:p>
    <w:p w14:paraId="2FAA8E65">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本人在任何时候不会对</w:t>
      </w:r>
      <w:r>
        <w:rPr>
          <w:rFonts w:hint="eastAsia" w:ascii="仿宋" w:hAnsi="仿宋" w:eastAsia="仿宋" w:cs="仿宋"/>
          <w:sz w:val="24"/>
          <w:highlight w:val="none"/>
          <w:u w:val="none"/>
          <w:lang w:eastAsia="zh-CN"/>
        </w:rPr>
        <w:t>游泳</w:t>
      </w:r>
      <w:r>
        <w:rPr>
          <w:rFonts w:hint="eastAsia" w:ascii="仿宋" w:hAnsi="仿宋" w:eastAsia="仿宋" w:cs="仿宋"/>
          <w:sz w:val="24"/>
          <w:highlight w:val="none"/>
          <w:u w:val="none"/>
        </w:rPr>
        <w:t xml:space="preserve">项目、比赛组织委员 会（以下简称“组委会”）在公众中的声誉造成不利影响，不会发表、评论、出版、提 供或签署有恶意或有偏见的任何形式的声明 。 </w:t>
      </w:r>
    </w:p>
    <w:p w14:paraId="18B95009">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本人认识到在参加或观看</w:t>
      </w:r>
      <w:r>
        <w:rPr>
          <w:rFonts w:hint="eastAsia" w:ascii="仿宋" w:hAnsi="仿宋" w:eastAsia="仿宋" w:cs="仿宋"/>
          <w:sz w:val="24"/>
          <w:highlight w:val="none"/>
          <w:u w:val="none"/>
          <w:lang w:eastAsia="zh-CN"/>
        </w:rPr>
        <w:t>游泳</w:t>
      </w:r>
      <w:r>
        <w:rPr>
          <w:rFonts w:hint="eastAsia" w:ascii="仿宋" w:hAnsi="仿宋" w:eastAsia="仿宋" w:cs="仿宋"/>
          <w:sz w:val="24"/>
          <w:highlight w:val="none"/>
          <w:u w:val="none"/>
        </w:rPr>
        <w:t>比赛时都存在对自身造成严重伤害的危险， 包括终生残废或死亡。本人向比赛组委会保证本人身体状况良 好，有能力参加中国</w:t>
      </w:r>
      <w:r>
        <w:rPr>
          <w:rFonts w:hint="eastAsia" w:ascii="仿宋" w:hAnsi="仿宋" w:eastAsia="仿宋" w:cs="仿宋"/>
          <w:sz w:val="24"/>
          <w:highlight w:val="none"/>
          <w:u w:val="none"/>
          <w:lang w:eastAsia="zh-CN"/>
        </w:rPr>
        <w:t>游泳</w:t>
      </w:r>
      <w:r>
        <w:rPr>
          <w:rFonts w:hint="eastAsia" w:ascii="仿宋" w:hAnsi="仿宋" w:eastAsia="仿宋" w:cs="仿宋"/>
          <w:sz w:val="24"/>
          <w:highlight w:val="none"/>
          <w:u w:val="none"/>
        </w:rPr>
        <w:t>运动协会比赛，提供的报名和参赛资格审查材料真实有效。 本人承诺，已经按照《中国</w:t>
      </w:r>
      <w:r>
        <w:rPr>
          <w:rFonts w:hint="eastAsia" w:ascii="仿宋" w:hAnsi="仿宋" w:eastAsia="仿宋" w:cs="仿宋"/>
          <w:sz w:val="24"/>
          <w:highlight w:val="none"/>
          <w:u w:val="none"/>
          <w:lang w:eastAsia="zh-CN"/>
        </w:rPr>
        <w:t>游泳</w:t>
      </w:r>
      <w:r>
        <w:rPr>
          <w:rFonts w:hint="eastAsia" w:ascii="仿宋" w:hAnsi="仿宋" w:eastAsia="仿宋" w:cs="仿宋"/>
          <w:sz w:val="24"/>
          <w:highlight w:val="none"/>
          <w:u w:val="none"/>
        </w:rPr>
        <w:t xml:space="preserve">运动协会参赛运动员体检指导意见》进行身体检查， 检查结果符合参赛条件；本人在比赛期间，将继续按照该指导意见进行身体状况监控， 如身体出现异常情况将立即退出比赛并寻求救助。 </w:t>
      </w:r>
    </w:p>
    <w:p w14:paraId="4010E605">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本人同意比赛组委会均没有责任或义务对于本人在比赛前、后及比赛中因个人 原因、第三方原因或不可抗力原因所遭受的直接或间接地源自于比赛的伤害、疾病或者 其他人身、财产损失负责。 </w:t>
      </w:r>
    </w:p>
    <w:p w14:paraId="29962F25">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本人认识到，中国</w:t>
      </w:r>
      <w:r>
        <w:rPr>
          <w:rFonts w:hint="eastAsia" w:ascii="仿宋" w:hAnsi="仿宋" w:eastAsia="仿宋" w:cs="仿宋"/>
          <w:sz w:val="24"/>
          <w:highlight w:val="none"/>
          <w:u w:val="none"/>
          <w:lang w:eastAsia="zh-CN"/>
        </w:rPr>
        <w:t>游泳</w:t>
      </w:r>
      <w:r>
        <w:rPr>
          <w:rFonts w:hint="eastAsia" w:ascii="仿宋" w:hAnsi="仿宋" w:eastAsia="仿宋" w:cs="仿宋"/>
          <w:sz w:val="24"/>
          <w:highlight w:val="none"/>
          <w:u w:val="none"/>
        </w:rPr>
        <w:t xml:space="preserve">运动协会对参赛保险额度的要求为参赛的最低风险 保障要求，本人的投保额度充分考虑了自身的风险承受能力。若因参赛导致保险理赔， 本人投保额度不足以偿付本人在本次比赛中所遭受的损失的，本人及本人亲属、近亲属 或其他权利义务承受人不会向比赛组委会、比赛运营方、比赛 赞助商和供应商、比赛裁判员和工作人员提出任何索赔。 </w:t>
      </w:r>
    </w:p>
    <w:p w14:paraId="16294767">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本人授权贵州黔南铁三比赛组委会，可以在与</w:t>
      </w:r>
      <w:r>
        <w:rPr>
          <w:rFonts w:hint="eastAsia" w:ascii="仿宋" w:hAnsi="仿宋" w:eastAsia="仿宋" w:cs="仿宋"/>
          <w:sz w:val="24"/>
          <w:highlight w:val="none"/>
          <w:u w:val="none"/>
          <w:lang w:eastAsia="zh-CN"/>
        </w:rPr>
        <w:t>游泳</w:t>
      </w:r>
      <w:r>
        <w:rPr>
          <w:rFonts w:hint="eastAsia" w:ascii="仿宋" w:hAnsi="仿宋" w:eastAsia="仿宋" w:cs="仿宋"/>
          <w:sz w:val="24"/>
          <w:highlight w:val="none"/>
          <w:u w:val="none"/>
        </w:rPr>
        <w:t xml:space="preserve">项目或此次比赛相关的 前提下无偿使用本人的肖像权，本人保证有权进行上述授权，并同意如此情况不实，将 赔偿比赛组委会由此直接或间接遭受的一切损失。 </w:t>
      </w:r>
    </w:p>
    <w:p w14:paraId="35954D41">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本人同意由于不可抗力等客观原因造成比赛取消或变更比赛时间、形式而引起 的有关费用问题，服从比赛组委会的决定；由于本人个人原因而不能参赛的，不要求组 委会退还参赛过程中所交纳或支付的各项费用或承担由此而产生的一切损失 。 </w:t>
      </w:r>
    </w:p>
    <w:p w14:paraId="445234BB">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 xml:space="preserve">名词解释： “肖像权”包括使用运动员姓名、照片、相似物、签字以及任何相关或类似 的名称、标志、图像的权利。 </w:t>
      </w:r>
    </w:p>
    <w:p w14:paraId="79AD0693">
      <w:pPr>
        <w:widowControl/>
        <w:numPr>
          <w:ilvl w:val="0"/>
          <w:numId w:val="1"/>
        </w:numPr>
        <w:spacing w:line="400" w:lineRule="exact"/>
        <w:ind w:firstLine="480" w:firstLineChars="200"/>
        <w:jc w:val="left"/>
        <w:rPr>
          <w:rFonts w:hint="eastAsia" w:ascii="仿宋" w:hAnsi="仿宋" w:eastAsia="仿宋" w:cs="仿宋"/>
          <w:sz w:val="24"/>
          <w:highlight w:val="none"/>
          <w:u w:val="none"/>
        </w:rPr>
      </w:pPr>
      <w:r>
        <w:rPr>
          <w:rFonts w:hint="eastAsia" w:ascii="仿宋" w:hAnsi="仿宋" w:eastAsia="仿宋" w:cs="仿宋"/>
          <w:sz w:val="24"/>
          <w:highlight w:val="none"/>
          <w:u w:val="none"/>
        </w:rPr>
        <w:t>本人确认充分理解上述条款，并承认此声明书具有法律效力，本人将拍照留存 本协议作为副本，或 领取一份原件自行保存</w:t>
      </w:r>
    </w:p>
    <w:p w14:paraId="67ACC9CD">
      <w:pPr>
        <w:spacing w:line="360" w:lineRule="exact"/>
        <w:ind w:firstLine="549"/>
        <w:rPr>
          <w:rFonts w:hint="eastAsia" w:ascii="仿宋" w:hAnsi="仿宋" w:eastAsia="仿宋" w:cs="仿宋"/>
          <w:b/>
          <w:bCs/>
          <w:sz w:val="24"/>
          <w:highlight w:val="none"/>
        </w:rPr>
      </w:pPr>
    </w:p>
    <w:p w14:paraId="0034DEA7">
      <w:pPr>
        <w:spacing w:line="360" w:lineRule="exact"/>
        <w:ind w:firstLine="549"/>
        <w:rPr>
          <w:rFonts w:hint="eastAsia" w:ascii="Times New Roman" w:hAnsi="Times New Roman" w:eastAsia="方正仿宋_GBK"/>
          <w:color w:val="000000"/>
          <w:sz w:val="32"/>
          <w:szCs w:val="32"/>
          <w:lang w:bidi="en-US"/>
        </w:rPr>
      </w:pPr>
      <w:r>
        <w:rPr>
          <w:rFonts w:hint="eastAsia" w:ascii="仿宋" w:hAnsi="仿宋" w:eastAsia="仿宋" w:cs="仿宋"/>
          <w:b/>
          <w:bCs/>
          <w:sz w:val="24"/>
          <w:highlight w:val="none"/>
        </w:rPr>
        <w:t>声明人签字：</w:t>
      </w:r>
      <w:r>
        <w:rPr>
          <w:rFonts w:hint="eastAsia" w:ascii="仿宋" w:hAnsi="仿宋" w:eastAsia="仿宋" w:cs="仿宋"/>
          <w:b/>
          <w:bCs/>
          <w:sz w:val="24"/>
          <w:highlight w:val="none"/>
        </w:rPr>
        <w:tab/>
      </w:r>
      <w:r>
        <w:rPr>
          <w:rFonts w:hint="eastAsia" w:ascii="仿宋" w:hAnsi="仿宋" w:eastAsia="仿宋" w:cs="仿宋"/>
          <w:b/>
          <w:bCs/>
          <w:sz w:val="24"/>
          <w:highlight w:val="none"/>
        </w:rPr>
        <w:tab/>
      </w:r>
      <w:r>
        <w:rPr>
          <w:rFonts w:hint="eastAsia" w:ascii="仿宋" w:hAnsi="仿宋" w:eastAsia="仿宋" w:cs="仿宋"/>
          <w:b/>
          <w:bCs/>
          <w:sz w:val="24"/>
          <w:highlight w:val="none"/>
        </w:rPr>
        <w:tab/>
      </w:r>
      <w:r>
        <w:rPr>
          <w:rFonts w:hint="eastAsia" w:ascii="仿宋" w:hAnsi="仿宋" w:eastAsia="仿宋" w:cs="仿宋"/>
          <w:b/>
          <w:bCs/>
          <w:sz w:val="24"/>
          <w:highlight w:val="none"/>
        </w:rPr>
        <w:t xml:space="preserve">  </w:t>
      </w:r>
      <w:r>
        <w:rPr>
          <w:rFonts w:hint="eastAsia" w:ascii="仿宋" w:hAnsi="仿宋" w:eastAsia="仿宋" w:cs="仿宋"/>
          <w:b/>
          <w:bCs/>
          <w:sz w:val="24"/>
          <w:highlight w:val="none"/>
          <w:lang w:val="en-US" w:eastAsia="zh-CN"/>
        </w:rPr>
        <w:t xml:space="preserve">            </w:t>
      </w:r>
      <w:r>
        <w:rPr>
          <w:rFonts w:hint="eastAsia" w:ascii="仿宋" w:hAnsi="仿宋" w:eastAsia="仿宋" w:cs="仿宋"/>
          <w:b/>
          <w:bCs/>
          <w:sz w:val="24"/>
          <w:highlight w:val="none"/>
        </w:rPr>
        <w:t>日期：</w:t>
      </w:r>
      <w:r>
        <w:rPr>
          <w:rFonts w:hint="eastAsia" w:ascii="仿宋" w:hAnsi="仿宋" w:eastAsia="仿宋" w:cs="仿宋"/>
          <w:b/>
          <w:bCs/>
          <w:sz w:val="24"/>
          <w:highlight w:val="none"/>
          <w:lang w:val="en-US" w:eastAsia="zh-CN"/>
        </w:rPr>
        <w:t>2025年7月</w:t>
      </w:r>
      <w:r>
        <w:rPr>
          <w:rFonts w:hint="eastAsia" w:ascii="仿宋" w:hAnsi="仿宋" w:eastAsia="仿宋" w:cs="仿宋"/>
          <w:b/>
          <w:bCs/>
          <w:sz w:val="24"/>
          <w:highlight w:val="none"/>
          <w:u w:val="single"/>
          <w:lang w:val="en-US" w:eastAsia="zh-CN"/>
        </w:rPr>
        <w:t xml:space="preserve">    </w:t>
      </w:r>
      <w:r>
        <w:rPr>
          <w:rFonts w:hint="eastAsia" w:ascii="仿宋" w:hAnsi="仿宋" w:eastAsia="仿宋" w:cs="仿宋"/>
          <w:b/>
          <w:bCs/>
          <w:sz w:val="24"/>
          <w:highlight w:val="none"/>
          <w:lang w:val="en-US" w:eastAsia="zh-CN"/>
        </w:rPr>
        <w:t>日</w:t>
      </w:r>
    </w:p>
    <w:p w14:paraId="0CD13980"/>
    <w:sectPr>
      <w:footerReference r:id="rId3" w:type="default"/>
      <w:footerReference r:id="rId4" w:type="even"/>
      <w:pgSz w:w="11850" w:h="16783"/>
      <w:pgMar w:top="1081" w:right="1474"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33305">
    <w:pPr>
      <w:pStyle w:val="2"/>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95AB">
    <w:pPr>
      <w:pStyle w:val="2"/>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07B04"/>
    <w:multiLevelType w:val="singleLevel"/>
    <w:tmpl w:val="2C007B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A679E"/>
    <w:rsid w:val="4F3A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2025-06-25T09:34:00Z</dcterms:created>
  <dc:creator>Clarance</dc:creator>
  <cp:lastModifiedBy>Clarance</cp:lastModifiedBy>
  <dcterms:modified xsi:type="dcterms:W3CDTF">2025-06-25T09:34:10Z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207CC0CFA8EE4CD5941F4BB928293D10_11</vt:lpwstr>
  </property>
  <property fmtid="{D5CDD505-2E9C-101B-9397-08002B2CF9AE}" pid="4" name="KSOTemplateDocerSaveRecord">
    <vt:lpwstr>eyJoZGlkIjoiOTliNDdmNDFjZGJhYzg4Yjg3MTQzMzNhMWZjMjM5NmYiLCJ1c2VySWQiOiI0NjkwMzExNTQifQ==</vt:lpwstr>
  </property>
</Properties>
</file>